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72" w:rsidRPr="009356FE" w:rsidRDefault="009356FE">
      <w:pPr>
        <w:pStyle w:val="a"/>
        <w:pageBreakBefore/>
        <w:jc w:val="center"/>
        <w:rPr>
          <w:lang w:val="kk-KZ"/>
        </w:rPr>
      </w:pPr>
      <w:bookmarkStart w:id="0" w:name="_GoBack"/>
      <w:bookmarkEnd w:id="0"/>
      <w:r>
        <w:rPr>
          <w:rStyle w:val="a0"/>
          <w:b/>
          <w:lang w:val="kk-KZ"/>
        </w:rPr>
        <w:t xml:space="preserve"> ӘЛ-ФАРАБИ АТЫНДАҒЫ ҚАЗАҚ ҰЛТТЫҚ УНИВЕРСИТЕТІ</w:t>
      </w:r>
    </w:p>
    <w:p w:rsidR="00772472" w:rsidRPr="009356FE" w:rsidRDefault="009356FE">
      <w:pPr>
        <w:pStyle w:val="a"/>
        <w:jc w:val="center"/>
        <w:rPr>
          <w:lang w:val="ru-RU"/>
        </w:rPr>
      </w:pPr>
      <w:r>
        <w:rPr>
          <w:rStyle w:val="a0"/>
          <w:b/>
          <w:lang w:val="kk-KZ"/>
        </w:rPr>
        <w:t>Философия және саясаттану факультеті</w:t>
      </w:r>
    </w:p>
    <w:p w:rsidR="00772472" w:rsidRPr="009356FE" w:rsidRDefault="009356FE">
      <w:pPr>
        <w:pStyle w:val="a"/>
        <w:jc w:val="center"/>
        <w:rPr>
          <w:lang w:val="ru-RU"/>
        </w:rPr>
      </w:pPr>
      <w:r>
        <w:rPr>
          <w:b/>
          <w:lang w:val="kk-KZ"/>
        </w:rPr>
        <w:t>Жалпы және этникалық психология  кафедрасы</w:t>
      </w:r>
    </w:p>
    <w:p w:rsidR="00772472" w:rsidRPr="009356FE" w:rsidRDefault="00772472">
      <w:pPr>
        <w:pStyle w:val="a"/>
        <w:jc w:val="center"/>
        <w:rPr>
          <w:lang w:val="ru-RU"/>
        </w:rPr>
      </w:pPr>
    </w:p>
    <w:p w:rsidR="00772472" w:rsidRPr="009356FE" w:rsidRDefault="00772472">
      <w:pPr>
        <w:pStyle w:val="a"/>
        <w:jc w:val="center"/>
        <w:rPr>
          <w:lang w:val="ru-RU"/>
        </w:rPr>
      </w:pPr>
    </w:p>
    <w:tbl>
      <w:tblPr>
        <w:tblW w:w="0" w:type="auto"/>
        <w:tblLook w:val="0000" w:firstRow="0" w:lastRow="0" w:firstColumn="0" w:lastColumn="0" w:noHBand="0" w:noVBand="0"/>
      </w:tblPr>
      <w:tblGrid>
        <w:gridCol w:w="4643"/>
        <w:gridCol w:w="4926"/>
      </w:tblGrid>
      <w:tr w:rsidR="00772472">
        <w:trPr>
          <w:trHeight w:val="1140"/>
        </w:trPr>
        <w:tc>
          <w:tcPr>
            <w:tcW w:w="4643" w:type="dxa"/>
            <w:shd w:val="clear" w:color="auto" w:fill="FFFFFF"/>
          </w:tcPr>
          <w:p w:rsidR="00772472" w:rsidRPr="009356FE" w:rsidRDefault="00772472">
            <w:pPr>
              <w:pStyle w:val="a"/>
              <w:rPr>
                <w:lang w:val="ru-RU"/>
              </w:rPr>
            </w:pPr>
          </w:p>
          <w:p w:rsidR="00772472" w:rsidRPr="009356FE" w:rsidRDefault="00772472">
            <w:pPr>
              <w:pStyle w:val="a"/>
              <w:rPr>
                <w:lang w:val="ru-RU"/>
              </w:rPr>
            </w:pPr>
          </w:p>
        </w:tc>
        <w:tc>
          <w:tcPr>
            <w:tcW w:w="4926" w:type="dxa"/>
            <w:shd w:val="clear" w:color="auto" w:fill="FFFFFF"/>
          </w:tcPr>
          <w:p w:rsidR="00772472" w:rsidRPr="009356FE" w:rsidRDefault="009356FE">
            <w:pPr>
              <w:pStyle w:val="1"/>
              <w:jc w:val="left"/>
              <w:rPr>
                <w:lang w:val="ru-RU"/>
              </w:rPr>
            </w:pPr>
            <w:r>
              <w:rPr>
                <w:rStyle w:val="a0"/>
                <w:sz w:val="24"/>
                <w:lang w:val="kk-KZ"/>
              </w:rPr>
              <w:t xml:space="preserve">Философия және саясаттану </w:t>
            </w:r>
            <w:r>
              <w:rPr>
                <w:rStyle w:val="a0"/>
                <w:b w:val="0"/>
                <w:sz w:val="24"/>
                <w:lang w:val="kk-KZ"/>
              </w:rPr>
              <w:t>факультетінің</w:t>
            </w:r>
          </w:p>
          <w:p w:rsidR="00772472" w:rsidRPr="009356FE" w:rsidRDefault="009356FE">
            <w:pPr>
              <w:pStyle w:val="1"/>
              <w:jc w:val="left"/>
              <w:rPr>
                <w:lang w:val="ru-RU"/>
              </w:rPr>
            </w:pPr>
            <w:r>
              <w:rPr>
                <w:b w:val="0"/>
                <w:sz w:val="24"/>
                <w:lang w:val="kk-KZ"/>
              </w:rPr>
              <w:t>Ғылыми</w:t>
            </w:r>
            <w:r>
              <w:rPr>
                <w:b w:val="0"/>
                <w:sz w:val="24"/>
                <w:lang w:val="kk-KZ"/>
              </w:rPr>
              <w:t xml:space="preserve"> кеңесінінің мәжілісінде бекітілді</w:t>
            </w:r>
          </w:p>
          <w:p w:rsidR="00772472" w:rsidRPr="009356FE" w:rsidRDefault="009356FE">
            <w:pPr>
              <w:pStyle w:val="a"/>
              <w:rPr>
                <w:lang w:val="ru-RU"/>
              </w:rPr>
            </w:pPr>
            <w:r>
              <w:rPr>
                <w:lang w:val="kk-KZ"/>
              </w:rPr>
              <w:t>№ 11 хаттама  «31»05.2013  ж.</w:t>
            </w:r>
          </w:p>
          <w:p w:rsidR="00772472" w:rsidRPr="009356FE" w:rsidRDefault="009356FE">
            <w:pPr>
              <w:pStyle w:val="a"/>
              <w:rPr>
                <w:lang w:val="ru-RU"/>
              </w:rPr>
            </w:pPr>
            <w:r>
              <w:rPr>
                <w:lang w:val="kk-KZ"/>
              </w:rPr>
              <w:t xml:space="preserve">Факультет </w:t>
            </w:r>
            <w:r>
              <w:rPr>
                <w:lang w:val="kk-KZ"/>
              </w:rPr>
              <w:t>деканы м.а. З.Н. Исмагамбетова</w:t>
            </w:r>
          </w:p>
          <w:p w:rsidR="00772472" w:rsidRPr="009356FE" w:rsidRDefault="00772472">
            <w:pPr>
              <w:pStyle w:val="1"/>
              <w:jc w:val="left"/>
              <w:rPr>
                <w:lang w:val="ru-RU"/>
              </w:rPr>
            </w:pPr>
          </w:p>
        </w:tc>
      </w:tr>
    </w:tbl>
    <w:p w:rsidR="00772472" w:rsidRPr="009356FE" w:rsidRDefault="00772472">
      <w:pPr>
        <w:pStyle w:val="a"/>
        <w:jc w:val="center"/>
        <w:rPr>
          <w:lang w:val="ru-RU"/>
        </w:rPr>
      </w:pPr>
    </w:p>
    <w:p w:rsidR="00772472" w:rsidRPr="009356FE" w:rsidRDefault="009356FE">
      <w:pPr>
        <w:pStyle w:val="a"/>
        <w:jc w:val="center"/>
        <w:rPr>
          <w:lang w:val="ru-RU"/>
        </w:rPr>
      </w:pPr>
      <w:r>
        <w:rPr>
          <w:rFonts w:eastAsia="???;Arial Unicode MS"/>
          <w:b/>
          <w:bCs/>
          <w:lang w:val="kk-KZ" w:eastAsia="ko-KR"/>
        </w:rPr>
        <w:t>СИЛЛАБУС</w:t>
      </w:r>
    </w:p>
    <w:p w:rsidR="00772472" w:rsidRPr="009356FE" w:rsidRDefault="009356FE">
      <w:pPr>
        <w:pStyle w:val="a"/>
        <w:jc w:val="center"/>
        <w:rPr>
          <w:lang w:val="ru-RU"/>
        </w:rPr>
      </w:pPr>
      <w:r>
        <w:rPr>
          <w:b/>
          <w:lang w:val="kk-KZ"/>
        </w:rPr>
        <w:t>Кәсіби элективті модуль 1</w:t>
      </w:r>
    </w:p>
    <w:p w:rsidR="00772472" w:rsidRPr="009356FE" w:rsidRDefault="009356FE">
      <w:pPr>
        <w:pStyle w:val="a"/>
        <w:jc w:val="center"/>
        <w:rPr>
          <w:lang w:val="ru-RU"/>
        </w:rPr>
      </w:pPr>
      <w:r>
        <w:rPr>
          <w:rStyle w:val="a0"/>
          <w:b/>
          <w:lang w:val="kk-KZ"/>
        </w:rPr>
        <w:t xml:space="preserve">  5В050300  </w:t>
      </w:r>
      <w:r>
        <w:rPr>
          <w:rStyle w:val="a0"/>
          <w:rFonts w:cs="Times New Roman"/>
          <w:b/>
          <w:bCs/>
          <w:lang w:val="kk-KZ"/>
        </w:rPr>
        <w:t xml:space="preserve">педагогика-психология </w:t>
      </w:r>
    </w:p>
    <w:p w:rsidR="00772472" w:rsidRPr="009356FE" w:rsidRDefault="009356FE">
      <w:pPr>
        <w:pStyle w:val="aa"/>
        <w:tabs>
          <w:tab w:val="center" w:pos="5037"/>
          <w:tab w:val="right" w:pos="9715"/>
        </w:tabs>
        <w:ind w:left="360"/>
        <w:jc w:val="center"/>
        <w:rPr>
          <w:lang w:val="ru-RU"/>
        </w:rPr>
      </w:pPr>
      <w:r>
        <w:rPr>
          <w:rStyle w:val="a0"/>
          <w:b/>
          <w:lang w:val="kk-KZ"/>
        </w:rPr>
        <w:t xml:space="preserve">Пән:  «Эксперименттік психология»   </w:t>
      </w:r>
    </w:p>
    <w:p w:rsidR="00772472" w:rsidRPr="009356FE" w:rsidRDefault="009356FE">
      <w:pPr>
        <w:pStyle w:val="a"/>
        <w:jc w:val="both"/>
        <w:rPr>
          <w:lang w:val="ru-RU"/>
        </w:rPr>
      </w:pPr>
      <w:r w:rsidRPr="009356FE">
        <w:rPr>
          <w:lang w:val="ru-RU"/>
        </w:rPr>
        <w:t xml:space="preserve">                             3</w:t>
      </w:r>
      <w:r>
        <w:rPr>
          <w:rStyle w:val="a0"/>
          <w:bCs/>
          <w:lang w:val="kk-KZ"/>
        </w:rPr>
        <w:t xml:space="preserve"> курсы, қ/б, 5 семестрі (күзгі/көктемгі), 3 кредит саны</w:t>
      </w:r>
    </w:p>
    <w:p w:rsidR="00772472" w:rsidRPr="009356FE" w:rsidRDefault="009356FE">
      <w:pPr>
        <w:pStyle w:val="a"/>
        <w:jc w:val="both"/>
        <w:rPr>
          <w:lang w:val="ru-RU"/>
        </w:rPr>
      </w:pPr>
      <w:r>
        <w:rPr>
          <w:rStyle w:val="a0"/>
          <w:b/>
          <w:lang w:val="kk-KZ"/>
        </w:rPr>
        <w:t>Дәріскер</w:t>
      </w:r>
      <w:r w:rsidRPr="009356FE">
        <w:rPr>
          <w:rStyle w:val="a0"/>
          <w:b/>
          <w:lang w:val="ru-RU"/>
        </w:rPr>
        <w:t>:</w:t>
      </w:r>
      <w:r w:rsidRPr="009356FE">
        <w:rPr>
          <w:rStyle w:val="a0"/>
          <w:b/>
          <w:i/>
          <w:lang w:val="ru-RU"/>
        </w:rPr>
        <w:t xml:space="preserve"> </w:t>
      </w:r>
      <w:r>
        <w:rPr>
          <w:rStyle w:val="a0"/>
          <w:lang w:val="kk-KZ"/>
        </w:rPr>
        <w:t xml:space="preserve">жалпы және </w:t>
      </w:r>
      <w:r>
        <w:rPr>
          <w:rStyle w:val="a0"/>
          <w:lang w:val="kk-KZ"/>
        </w:rPr>
        <w:t>этникалық психология кафедрасының  профессоры, психология ғылымдарының докторы  Тоқсанбаева Нұргүл Қорғаджанқызы</w:t>
      </w:r>
    </w:p>
    <w:p w:rsidR="00772472" w:rsidRPr="009356FE" w:rsidRDefault="009356FE">
      <w:pPr>
        <w:pStyle w:val="a"/>
        <w:jc w:val="both"/>
        <w:rPr>
          <w:lang w:val="ru-RU"/>
        </w:rPr>
      </w:pPr>
      <w:r>
        <w:rPr>
          <w:rStyle w:val="a0"/>
          <w:lang w:val="kk-KZ"/>
        </w:rPr>
        <w:t xml:space="preserve"> </w:t>
      </w:r>
      <w:r>
        <w:rPr>
          <w:rStyle w:val="a0"/>
          <w:rFonts w:eastAsia="???;Arial Unicode MS"/>
          <w:b/>
          <w:lang w:val="kk-KZ" w:eastAsia="ko-KR"/>
        </w:rPr>
        <w:t>Тел</w:t>
      </w:r>
      <w:r>
        <w:rPr>
          <w:rStyle w:val="a0"/>
          <w:rFonts w:eastAsia="???;Arial Unicode MS"/>
          <w:lang w:val="kk-KZ" w:eastAsia="ko-KR"/>
        </w:rPr>
        <w:t xml:space="preserve">.: </w:t>
      </w:r>
      <w:r>
        <w:rPr>
          <w:rStyle w:val="a0"/>
          <w:lang w:val="kk-KZ"/>
        </w:rPr>
        <w:t>т</w:t>
      </w:r>
      <w:r>
        <w:rPr>
          <w:rStyle w:val="a0"/>
          <w:lang w:val="ru-RU"/>
        </w:rPr>
        <w:t>ел</w:t>
      </w:r>
      <w:r>
        <w:rPr>
          <w:rStyle w:val="a0"/>
          <w:lang w:val="kk-KZ"/>
        </w:rPr>
        <w:t>:  238-20-31,</w:t>
      </w:r>
    </w:p>
    <w:p w:rsidR="00772472" w:rsidRPr="009356FE" w:rsidRDefault="009356FE">
      <w:pPr>
        <w:pStyle w:val="a"/>
        <w:jc w:val="both"/>
        <w:rPr>
          <w:lang w:val="ru-RU"/>
        </w:rPr>
      </w:pPr>
      <w:r>
        <w:rPr>
          <w:lang w:val="kk-KZ"/>
        </w:rPr>
        <w:t>моб.: 8-705-816-22-04</w:t>
      </w:r>
    </w:p>
    <w:p w:rsidR="00772472" w:rsidRDefault="009356FE">
      <w:pPr>
        <w:pStyle w:val="a"/>
        <w:jc w:val="both"/>
      </w:pPr>
      <w:r>
        <w:rPr>
          <w:rStyle w:val="a0"/>
          <w:b/>
          <w:lang w:val="kk-KZ"/>
        </w:rPr>
        <w:t>e</w:t>
      </w:r>
      <w:r>
        <w:rPr>
          <w:rStyle w:val="a0"/>
          <w:b/>
          <w:lang w:val="ru-RU"/>
        </w:rPr>
        <w:t>-</w:t>
      </w:r>
      <w:r>
        <w:rPr>
          <w:rStyle w:val="a0"/>
          <w:b/>
          <w:lang w:val="kk-KZ"/>
        </w:rPr>
        <w:t>mail</w:t>
      </w:r>
      <w:r>
        <w:rPr>
          <w:rStyle w:val="a0"/>
          <w:lang w:val="ru-RU"/>
        </w:rPr>
        <w:t xml:space="preserve">: </w:t>
      </w:r>
      <w:hyperlink r:id="rId6">
        <w:r>
          <w:rPr>
            <w:rStyle w:val="-"/>
            <w:lang w:val="ru-RU"/>
          </w:rPr>
          <w:t xml:space="preserve"> </w:t>
        </w:r>
      </w:hyperlink>
      <w:hyperlink r:id="rId7">
        <w:r>
          <w:rPr>
            <w:rStyle w:val="-"/>
            <w:lang w:val="kk-KZ"/>
          </w:rPr>
          <w:t>n</w:t>
        </w:r>
      </w:hyperlink>
      <w:hyperlink r:id="rId8">
        <w:r>
          <w:rPr>
            <w:rStyle w:val="-"/>
            <w:lang w:val="ru-RU"/>
          </w:rPr>
          <w:t>.</w:t>
        </w:r>
      </w:hyperlink>
      <w:hyperlink r:id="rId9">
        <w:r>
          <w:rPr>
            <w:rStyle w:val="-"/>
            <w:lang w:val="kk-KZ"/>
          </w:rPr>
          <w:t>toksanbaeva</w:t>
        </w:r>
      </w:hyperlink>
      <w:hyperlink r:id="rId10">
        <w:r>
          <w:rPr>
            <w:rStyle w:val="-"/>
            <w:lang w:val="kk-KZ"/>
          </w:rPr>
          <w:t>@mail.ru</w:t>
        </w:r>
      </w:hyperlink>
    </w:p>
    <w:p w:rsidR="00772472" w:rsidRPr="009356FE" w:rsidRDefault="009356FE">
      <w:pPr>
        <w:pStyle w:val="a1"/>
        <w:suppressLineNumbers/>
        <w:shd w:val="clear" w:color="auto" w:fill="FFFFFF"/>
        <w:spacing w:before="0" w:after="0"/>
        <w:rPr>
          <w:lang w:val="ru-RU"/>
        </w:rPr>
      </w:pPr>
      <w:r>
        <w:rPr>
          <w:rFonts w:ascii="Times New Roman" w:hAnsi="Times New Roman"/>
          <w:b/>
          <w:bCs/>
          <w:color w:val="000000"/>
          <w:sz w:val="24"/>
          <w:szCs w:val="24"/>
          <w:lang w:val="kk-KZ"/>
        </w:rPr>
        <w:t xml:space="preserve"> Оқытушы (практикалық, семинар, зертханалық </w:t>
      </w:r>
      <w:r>
        <w:rPr>
          <w:rFonts w:ascii="Times New Roman" w:hAnsi="Times New Roman"/>
          <w:b/>
          <w:bCs/>
          <w:color w:val="000000"/>
          <w:sz w:val="24"/>
          <w:szCs w:val="24"/>
          <w:lang w:val="kk-KZ"/>
        </w:rPr>
        <w:t xml:space="preserve">сабақтар): </w:t>
      </w:r>
    </w:p>
    <w:p w:rsidR="00772472" w:rsidRDefault="009356FE">
      <w:pPr>
        <w:pStyle w:val="a1"/>
        <w:suppressLineNumbers/>
        <w:shd w:val="clear" w:color="auto" w:fill="FFFFFF"/>
        <w:spacing w:before="0" w:after="0"/>
        <w:jc w:val="both"/>
      </w:pPr>
      <w:r>
        <w:rPr>
          <w:rStyle w:val="-"/>
          <w:rFonts w:ascii="Times New Roman" w:hAnsi="Times New Roman" w:cs="Times New Roman"/>
          <w:color w:val="000000"/>
          <w:sz w:val="24"/>
          <w:szCs w:val="24"/>
          <w:u w:val="none"/>
          <w:lang w:val="kk-KZ"/>
        </w:rPr>
        <w:t xml:space="preserve"> Тоқсанбаева Нұргүл Қорғаджанқызы. Жалпы және этникалық психология кафедрасының профессоры, психология ғылымдарының докторы. </w:t>
      </w:r>
      <w:r>
        <w:rPr>
          <w:rStyle w:val="-"/>
          <w:rFonts w:ascii="Times New Roman" w:hAnsi="Times New Roman" w:cs="Times New Roman"/>
          <w:color w:val="000000"/>
          <w:sz w:val="24"/>
          <w:szCs w:val="24"/>
          <w:u w:val="none"/>
          <w:lang w:val="kk-KZ"/>
        </w:rPr>
        <w:t xml:space="preserve">Телефондары (жұмыс, үй, ұялы байланыс): </w:t>
      </w:r>
      <w:r>
        <w:rPr>
          <w:rStyle w:val="-"/>
          <w:rFonts w:ascii="Times New Roman" w:hAnsi="Times New Roman" w:cs="Times New Roman"/>
          <w:color w:val="000000"/>
          <w:sz w:val="24"/>
          <w:szCs w:val="24"/>
          <w:u w:val="none"/>
          <w:lang w:val="kk-KZ"/>
        </w:rPr>
        <w:t xml:space="preserve">сот- 8-775-224-9654  </w:t>
      </w:r>
      <w:r>
        <w:rPr>
          <w:rStyle w:val="-"/>
          <w:rFonts w:ascii="Times New Roman" w:hAnsi="Times New Roman" w:cs="Times New Roman"/>
          <w:color w:val="000000"/>
          <w:sz w:val="24"/>
          <w:szCs w:val="24"/>
          <w:u w:val="none"/>
          <w:lang w:val="kk-KZ"/>
        </w:rPr>
        <w:t>e-mail:</w:t>
      </w:r>
      <w:hyperlink r:id="rId11">
        <w:r>
          <w:rPr>
            <w:rStyle w:val="-"/>
            <w:rFonts w:ascii="Times New Roman" w:hAnsi="Times New Roman" w:cs="Times New Roman"/>
            <w:color w:val="000000"/>
            <w:sz w:val="24"/>
            <w:szCs w:val="24"/>
            <w:u w:val="none"/>
            <w:lang w:val="kk-KZ"/>
          </w:rPr>
          <w:t>n</w:t>
        </w:r>
      </w:hyperlink>
      <w:hyperlink r:id="rId12">
        <w:r>
          <w:rPr>
            <w:rStyle w:val="-"/>
            <w:rFonts w:ascii="Times New Roman" w:hAnsi="Times New Roman" w:cs="Times New Roman"/>
            <w:color w:val="000000"/>
            <w:sz w:val="24"/>
            <w:szCs w:val="24"/>
            <w:u w:val="none"/>
            <w:lang w:val="ru-RU"/>
          </w:rPr>
          <w:t>.</w:t>
        </w:r>
      </w:hyperlink>
      <w:hyperlink r:id="rId13">
        <w:r>
          <w:rPr>
            <w:rStyle w:val="-"/>
            <w:rFonts w:ascii="Times New Roman" w:hAnsi="Times New Roman" w:cs="Times New Roman"/>
            <w:color w:val="000000"/>
            <w:sz w:val="24"/>
            <w:szCs w:val="24"/>
            <w:u w:val="none"/>
            <w:lang w:val="kk-KZ"/>
          </w:rPr>
          <w:t>toksanbaeva@mail.ru</w:t>
        </w:r>
      </w:hyperlink>
    </w:p>
    <w:p w:rsidR="00772472" w:rsidRDefault="009356FE">
      <w:pPr>
        <w:pStyle w:val="a1"/>
        <w:suppressLineNumbers/>
        <w:spacing w:before="0" w:after="0"/>
        <w:jc w:val="both"/>
      </w:pPr>
      <w:r>
        <w:rPr>
          <w:rFonts w:ascii="Times New Roman" w:hAnsi="Times New Roman" w:cs="Times New Roman"/>
          <w:sz w:val="24"/>
          <w:szCs w:val="24"/>
          <w:lang w:val="kk-KZ"/>
        </w:rPr>
        <w:t>1.Мекен-жайы:  Әл-Фараби атындағы ҚазҰУ, философия және саясаттану факультеті, жалпы және этникалық психология кафедрасы, 415 каб.</w:t>
      </w:r>
    </w:p>
    <w:p w:rsidR="00772472" w:rsidRPr="009356FE" w:rsidRDefault="009356FE">
      <w:pPr>
        <w:pStyle w:val="a"/>
        <w:jc w:val="both"/>
        <w:rPr>
          <w:lang w:val="kk-KZ"/>
        </w:rPr>
      </w:pPr>
      <w:r>
        <w:rPr>
          <w:b/>
          <w:lang w:val="kk-KZ"/>
        </w:rPr>
        <w:t xml:space="preserve"> </w:t>
      </w:r>
      <w:r>
        <w:rPr>
          <w:rFonts w:eastAsia="Times New Roman" w:cs="Times New Roman"/>
          <w:b/>
          <w:lang w:val="kk-KZ" w:eastAsia="ko-KR"/>
        </w:rPr>
        <w:t xml:space="preserve"> </w:t>
      </w:r>
      <w:r>
        <w:rPr>
          <w:rFonts w:eastAsia="Times New Roman" w:cs="Times New Roman"/>
          <w:b/>
          <w:lang w:val="kk-KZ" w:eastAsia="ko-KR"/>
        </w:rPr>
        <w:t xml:space="preserve">Пәннің </w:t>
      </w:r>
      <w:r>
        <w:rPr>
          <w:rFonts w:eastAsia="Times New Roman" w:cs="Times New Roman"/>
          <w:b/>
          <w:lang w:val="kk-KZ" w:eastAsia="ko-KR"/>
        </w:rPr>
        <w:t>мақсаттары мен міндеттері:</w:t>
      </w:r>
    </w:p>
    <w:p w:rsidR="00772472" w:rsidRPr="009356FE" w:rsidRDefault="009356FE">
      <w:pPr>
        <w:pStyle w:val="a"/>
        <w:jc w:val="both"/>
        <w:rPr>
          <w:lang w:val="kk-KZ"/>
        </w:rPr>
      </w:pPr>
      <w:r>
        <w:rPr>
          <w:rStyle w:val="a0"/>
          <w:b/>
          <w:lang w:val="kk-KZ"/>
        </w:rPr>
        <w:t xml:space="preserve"> </w:t>
      </w:r>
      <w:r>
        <w:rPr>
          <w:rStyle w:val="a0"/>
          <w:b/>
          <w:bCs/>
          <w:sz w:val="28"/>
          <w:szCs w:val="28"/>
          <w:lang w:val="kk-KZ"/>
        </w:rPr>
        <w:t xml:space="preserve"> </w:t>
      </w:r>
      <w:r>
        <w:rPr>
          <w:rStyle w:val="a0"/>
          <w:b/>
          <w:bCs/>
          <w:lang w:val="kk-KZ"/>
        </w:rPr>
        <w:t>Мақсаты:</w:t>
      </w:r>
      <w:r>
        <w:rPr>
          <w:rStyle w:val="a0"/>
          <w:lang w:val="kk-KZ"/>
        </w:rPr>
        <w:t xml:space="preserve">  </w:t>
      </w:r>
      <w:r>
        <w:rPr>
          <w:rStyle w:val="a0"/>
          <w:rFonts w:cs="Times New Roman"/>
          <w:lang w:val="kk-KZ"/>
        </w:rPr>
        <w:t>Эксперименттік   п</w:t>
      </w:r>
      <w:r>
        <w:rPr>
          <w:rStyle w:val="a0"/>
          <w:lang w:val="kk-KZ"/>
        </w:rPr>
        <w:t xml:space="preserve">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ету.  </w:t>
      </w:r>
      <w:r>
        <w:rPr>
          <w:rStyle w:val="a0"/>
          <w:rFonts w:cs="Times New Roman"/>
          <w:lang w:val="kk-KZ"/>
        </w:rPr>
        <w:t xml:space="preserve"> Зерттеу мақсаттары мен нәтижелері</w:t>
      </w:r>
      <w:r>
        <w:rPr>
          <w:rStyle w:val="a0"/>
          <w:rFonts w:cs="Times New Roman"/>
          <w:lang w:val="kk-KZ"/>
        </w:rPr>
        <w:t xml:space="preserve">нің өзара байланысы анықтау. Зерттеу мақсаттары мен міндеттеріне оның мазмұны мен қорытындысының сәйкес </w:t>
      </w:r>
      <w:r>
        <w:rPr>
          <w:rStyle w:val="a0"/>
          <w:rFonts w:cs="Times New Roman"/>
          <w:lang w:val="kk-KZ"/>
        </w:rPr>
        <w:lastRenderedPageBreak/>
        <w:t>болуы. Зерттеу өзектілігі мен оны тағайындау жағдайы. Зерттеу мақсаттары мен міндеттерінің өзара байланысы. Зерттеу тақырыбының теориялық тұрғыдан дәйек</w:t>
      </w:r>
      <w:r>
        <w:rPr>
          <w:rStyle w:val="a0"/>
          <w:rFonts w:cs="Times New Roman"/>
          <w:lang w:val="kk-KZ"/>
        </w:rPr>
        <w:t>телу дәрежесі мен өзектілігі. Ғылыми зерттеудің жаңалығын анықтау. Зерттеу болжамы, оның түрлері анықтай білу.</w:t>
      </w:r>
    </w:p>
    <w:p w:rsidR="00772472" w:rsidRPr="009356FE" w:rsidRDefault="009356FE">
      <w:pPr>
        <w:pStyle w:val="a2"/>
        <w:spacing w:after="0"/>
        <w:jc w:val="both"/>
        <w:rPr>
          <w:lang w:val="kk-KZ"/>
        </w:rPr>
      </w:pPr>
      <w:r>
        <w:rPr>
          <w:rStyle w:val="a0"/>
          <w:b/>
          <w:lang w:val="kk-KZ"/>
        </w:rPr>
        <w:t>Міндеттері:</w:t>
      </w:r>
      <w:r>
        <w:rPr>
          <w:rStyle w:val="a0"/>
          <w:lang w:val="kk-KZ"/>
        </w:rPr>
        <w:t xml:space="preserve">  </w:t>
      </w:r>
      <w:r>
        <w:rPr>
          <w:rStyle w:val="a0"/>
          <w:rFonts w:cs="KZ Times New Roman"/>
          <w:lang w:val="kk-KZ"/>
        </w:rPr>
        <w:t>Психологиялық зерттеулерді ұйымдастыру және жүргізу туралы білімдерді беру және оларды оларды іс жүзінде қолдануды үйрету</w:t>
      </w:r>
    </w:p>
    <w:p w:rsidR="00772472" w:rsidRPr="009356FE" w:rsidRDefault="009356FE">
      <w:pPr>
        <w:pStyle w:val="a"/>
        <w:numPr>
          <w:ilvl w:val="0"/>
          <w:numId w:val="1"/>
        </w:numPr>
        <w:suppressLineNumbers/>
        <w:tabs>
          <w:tab w:val="left" w:pos="0"/>
        </w:tabs>
        <w:spacing w:after="0"/>
        <w:jc w:val="both"/>
        <w:rPr>
          <w:lang w:val="kk-KZ"/>
        </w:rPr>
      </w:pPr>
      <w:r>
        <w:rPr>
          <w:rFonts w:cs="KZ Times New Roman"/>
          <w:lang w:val="kk-KZ"/>
        </w:rPr>
        <w:t>Методологи</w:t>
      </w:r>
      <w:r>
        <w:rPr>
          <w:rFonts w:cs="KZ Times New Roman"/>
          <w:lang w:val="kk-KZ"/>
        </w:rPr>
        <w:t>я, теория, әдіс, әдістеме түсініктері арасында байланыстарын ашып көрсету</w:t>
      </w:r>
    </w:p>
    <w:p w:rsidR="00772472" w:rsidRDefault="009356FE">
      <w:pPr>
        <w:pStyle w:val="a"/>
        <w:numPr>
          <w:ilvl w:val="0"/>
          <w:numId w:val="1"/>
        </w:numPr>
        <w:suppressLineNumbers/>
        <w:tabs>
          <w:tab w:val="left" w:pos="0"/>
        </w:tabs>
        <w:spacing w:after="0"/>
        <w:jc w:val="both"/>
      </w:pPr>
      <w:r>
        <w:rPr>
          <w:rFonts w:cs="KZ Times New Roman"/>
          <w:lang w:val="kk-KZ"/>
        </w:rPr>
        <w:t>Эксперименталды психологияның тарихымен таныстыру</w:t>
      </w:r>
    </w:p>
    <w:p w:rsidR="00772472" w:rsidRDefault="009356FE">
      <w:pPr>
        <w:pStyle w:val="a2"/>
        <w:spacing w:after="0"/>
        <w:jc w:val="both"/>
      </w:pPr>
      <w:r>
        <w:rPr>
          <w:rFonts w:cs="KZ Times New Roman"/>
          <w:lang w:val="kk-KZ"/>
        </w:rPr>
        <w:t xml:space="preserve"> Психологиялық әдістерді қолдану дағдыларын қалыптастыру</w:t>
      </w:r>
    </w:p>
    <w:p w:rsidR="00772472" w:rsidRDefault="009356FE">
      <w:pPr>
        <w:pStyle w:val="2"/>
        <w:tabs>
          <w:tab w:val="left" w:pos="900"/>
        </w:tabs>
        <w:spacing w:after="0" w:line="100" w:lineRule="atLeast"/>
        <w:jc w:val="both"/>
      </w:pPr>
      <w:r>
        <w:rPr>
          <w:color w:val="000000"/>
          <w:sz w:val="24"/>
          <w:szCs w:val="24"/>
          <w:lang w:val="kk-KZ"/>
        </w:rPr>
        <w:t xml:space="preserve">студенттерді ғылыми зерттеудің әдіснамасы жайлы қажетті теориялық біліммен </w:t>
      </w:r>
      <w:r>
        <w:rPr>
          <w:color w:val="000000"/>
          <w:sz w:val="24"/>
          <w:szCs w:val="24"/>
          <w:lang w:val="kk-KZ"/>
        </w:rPr>
        <w:t>қамтамасыз</w:t>
      </w:r>
      <w:r>
        <w:rPr>
          <w:color w:val="000000"/>
          <w:sz w:val="24"/>
          <w:szCs w:val="24"/>
          <w:lang w:val="kk-KZ"/>
        </w:rPr>
        <w:t xml:space="preserve"> ету;  </w:t>
      </w:r>
      <w:r>
        <w:rPr>
          <w:rStyle w:val="a0"/>
          <w:sz w:val="24"/>
          <w:szCs w:val="24"/>
          <w:lang w:val="kk-KZ"/>
        </w:rPr>
        <w:t xml:space="preserve">Эксперименттік жұмыс жүргізуге қажетті шеберлікті жетілдіру.    </w:t>
      </w:r>
    </w:p>
    <w:p w:rsidR="00772472" w:rsidRPr="009356FE" w:rsidRDefault="009356FE">
      <w:pPr>
        <w:pStyle w:val="a"/>
        <w:jc w:val="both"/>
        <w:rPr>
          <w:lang w:val="kk-KZ"/>
        </w:rPr>
      </w:pPr>
      <w:r>
        <w:rPr>
          <w:b/>
          <w:u w:val="single"/>
          <w:lang w:val="kk-KZ"/>
        </w:rPr>
        <w:t xml:space="preserve"> Құзыреттері (оқытудың нәтижелері):</w:t>
      </w:r>
    </w:p>
    <w:p w:rsidR="00772472" w:rsidRPr="009356FE" w:rsidRDefault="009356FE">
      <w:pPr>
        <w:pStyle w:val="a"/>
        <w:jc w:val="both"/>
        <w:rPr>
          <w:lang w:val="kk-KZ"/>
        </w:rPr>
      </w:pPr>
      <w:r>
        <w:rPr>
          <w:rFonts w:eastAsia="Times New Roman" w:cs="Times New Roman"/>
          <w:b/>
          <w:u w:val="single"/>
          <w:lang w:val="kk-KZ" w:eastAsia="ko-KR"/>
        </w:rPr>
        <w:t xml:space="preserve"> құралдық:</w:t>
      </w:r>
      <w:r>
        <w:rPr>
          <w:rStyle w:val="a0"/>
          <w:color w:val="FFFFFF"/>
          <w:lang w:val="kk-KZ"/>
        </w:rPr>
        <w:t>сстудент</w:t>
      </w:r>
      <w:r>
        <w:rPr>
          <w:rStyle w:val="a0"/>
          <w:rFonts w:cs="Times New Roman"/>
          <w:lang w:val="kk-KZ"/>
        </w:rPr>
        <w:t>эксперименттік психологиясынан  дәрістік немесе семинарлық сабақтарды өткізуге қажетті материалдарды іздестіру және таңд</w:t>
      </w:r>
      <w:r>
        <w:rPr>
          <w:rStyle w:val="a0"/>
          <w:rFonts w:cs="Times New Roman"/>
          <w:lang w:val="kk-KZ"/>
        </w:rPr>
        <w:t>ай білу,  ғылыми бiлiмдегi ақиқаттылық туралы тапшылықтың анықталуы;  студенттер</w:t>
      </w:r>
      <w:r>
        <w:rPr>
          <w:lang w:val="kk-KZ"/>
        </w:rPr>
        <w:t xml:space="preserve">  эксперименттік   психологиясының аудиториялық және индивидуалды сабақтар үрдісінде  топпен жұмыстар жасау; </w:t>
      </w:r>
      <w:r>
        <w:rPr>
          <w:rStyle w:val="a0"/>
          <w:rFonts w:cs="Times New Roman"/>
          <w:lang w:val="kk-KZ"/>
        </w:rPr>
        <w:t xml:space="preserve"> Эксперименттік  психология  арқылы жоғарғы оқу орнындағы оқыту-тәр</w:t>
      </w:r>
      <w:r>
        <w:rPr>
          <w:rStyle w:val="a0"/>
          <w:rFonts w:cs="Times New Roman"/>
          <w:lang w:val="kk-KZ"/>
        </w:rPr>
        <w:t xml:space="preserve">биелік үрдісті басқару. </w:t>
      </w:r>
    </w:p>
    <w:p w:rsidR="00772472" w:rsidRPr="009356FE" w:rsidRDefault="009356FE">
      <w:pPr>
        <w:pStyle w:val="a"/>
        <w:jc w:val="both"/>
        <w:rPr>
          <w:lang w:val="kk-KZ"/>
        </w:rPr>
      </w:pPr>
      <w:r>
        <w:rPr>
          <w:rStyle w:val="a0"/>
          <w:rFonts w:cs="Times New Roman"/>
          <w:b/>
          <w:lang w:val="kk-KZ"/>
        </w:rPr>
        <w:t>тұлғааралық:</w:t>
      </w:r>
      <w:r>
        <w:rPr>
          <w:rStyle w:val="a0"/>
          <w:rFonts w:cs="Times New Roman"/>
          <w:lang w:val="kk-KZ"/>
        </w:rPr>
        <w:t xml:space="preserve">  Э</w:t>
      </w:r>
      <w:r>
        <w:rPr>
          <w:rFonts w:cs="Times New Roman"/>
          <w:lang w:val="kk-KZ"/>
        </w:rPr>
        <w:t xml:space="preserve">ксперименттік психология ғылымы адами іс-әрекеттің кез келген саласынан өзінің мақсаттарымен, құралдарымен, себептерімен және шарттарымен ерекшеленеді, яғни ғылыми жұмыс жүргізіледі. Эксперименттік психология </w:t>
      </w:r>
      <w:r>
        <w:rPr>
          <w:rFonts w:cs="Times New Roman"/>
          <w:lang w:val="kk-KZ"/>
        </w:rPr>
        <w:t>ғылымның</w:t>
      </w:r>
      <w:r>
        <w:rPr>
          <w:rFonts w:cs="Times New Roman"/>
          <w:lang w:val="kk-KZ"/>
        </w:rPr>
        <w:t xml:space="preserve"> мақсаты - ақиқаттың мәнін түсіну, ал ақиқаттың мәнін түсіну тәсілі – ғылыми зерттеу.</w:t>
      </w:r>
    </w:p>
    <w:p w:rsidR="00772472" w:rsidRPr="009356FE" w:rsidRDefault="009356FE">
      <w:pPr>
        <w:pStyle w:val="a"/>
        <w:shd w:val="clear" w:color="auto" w:fill="FFFFFF"/>
        <w:jc w:val="both"/>
        <w:rPr>
          <w:lang w:val="kk-KZ"/>
        </w:rPr>
      </w:pPr>
      <w:r>
        <w:rPr>
          <w:rStyle w:val="a0"/>
          <w:rFonts w:cs="Times New Roman"/>
          <w:b/>
          <w:lang w:val="kk-KZ"/>
        </w:rPr>
        <w:t xml:space="preserve">Жүйелік: </w:t>
      </w:r>
      <w:r>
        <w:rPr>
          <w:rStyle w:val="a0"/>
          <w:rFonts w:cs="Times New Roman"/>
          <w:lang w:val="kk-KZ"/>
        </w:rPr>
        <w:t>Э</w:t>
      </w:r>
      <w:r>
        <w:rPr>
          <w:rStyle w:val="a0"/>
          <w:rFonts w:cs="Times New Roman"/>
          <w:lang w:val="kk-KZ"/>
        </w:rPr>
        <w:t>к</w:t>
      </w:r>
      <w:r>
        <w:rPr>
          <w:rStyle w:val="a0"/>
          <w:rFonts w:cs="Times New Roman"/>
          <w:lang w:val="kk-KZ"/>
        </w:rPr>
        <w:t xml:space="preserve">сперименттік психологияда зерттеудің қоршаған ортаны танып-білудің басқа табиғи түрлерінен айырмашылығы: ол  іс-әрекет нормасы – ғылыми әдіске </w:t>
      </w:r>
      <w:r>
        <w:rPr>
          <w:rStyle w:val="a0"/>
          <w:rFonts w:cs="Times New Roman"/>
          <w:lang w:val="kk-KZ"/>
        </w:rPr>
        <w:t>негізделген.  Оның жүзеге асырылуы зерттеудің мақсатын ұғыну мен белгілеуін, зерттеу құралдарын (әдіснамасын, тәсілдерін, әдістерін, әдістемесін), зерттеудің нәтиже шығаруға деген бағыт-бағдарын талап етеді.</w:t>
      </w:r>
    </w:p>
    <w:p w:rsidR="00772472" w:rsidRPr="009356FE" w:rsidRDefault="009356FE">
      <w:pPr>
        <w:pStyle w:val="a"/>
        <w:shd w:val="clear" w:color="auto" w:fill="FFFFFF"/>
        <w:ind w:right="282"/>
        <w:jc w:val="both"/>
        <w:rPr>
          <w:lang w:val="kk-KZ"/>
        </w:rPr>
      </w:pPr>
      <w:r>
        <w:rPr>
          <w:rStyle w:val="a0"/>
          <w:rFonts w:cs="Times New Roman"/>
          <w:b/>
          <w:lang w:val="kk-KZ"/>
        </w:rPr>
        <w:t>Пәндік құзырет:</w:t>
      </w:r>
      <w:r>
        <w:rPr>
          <w:rStyle w:val="a0"/>
          <w:rFonts w:cs="Times New Roman"/>
          <w:lang w:val="kk-KZ"/>
        </w:rPr>
        <w:t xml:space="preserve"> Эксперименттік психология және о</w:t>
      </w:r>
      <w:r>
        <w:rPr>
          <w:rStyle w:val="a0"/>
          <w:rFonts w:cs="Times New Roman"/>
          <w:lang w:val="kk-KZ"/>
        </w:rPr>
        <w:t>нымен шектес ғылыми білімдердің фундаменталды жағдайларын,   қазіргі эксперименттік психология ғылымының бағыттары мен басқа ғылымдармен салыстырмалы жағдайын,  эксперименттік әсерлер аясындағы отандық және әлемдік психология ғылымдарының қазіргі жағдайы м</w:t>
      </w:r>
      <w:r>
        <w:rPr>
          <w:rStyle w:val="a0"/>
          <w:rFonts w:cs="Times New Roman"/>
          <w:lang w:val="kk-KZ"/>
        </w:rPr>
        <w:t>ен даму тенденцияларын меңгеру;  экспермименттік психологиясының білімдерді, меңгерілген құқықтық және этикалық ережелерді психологиялық талдау мен оқу, оқу-зерттеу іс-әрекетіндегі түрлі  мәселелерді ситуацияларды индивидуалды-тұлғалық, әлеуметтік-психолог</w:t>
      </w:r>
      <w:r>
        <w:rPr>
          <w:rStyle w:val="a0"/>
          <w:rFonts w:cs="Times New Roman"/>
          <w:lang w:val="kk-KZ"/>
        </w:rPr>
        <w:t>иялық тұрғыда шығармашылық шешу кезіндегі жорамалдауда пайдалану.</w:t>
      </w:r>
    </w:p>
    <w:p w:rsidR="00772472" w:rsidRPr="009356FE" w:rsidRDefault="009356FE">
      <w:pPr>
        <w:pStyle w:val="a2"/>
        <w:ind w:firstLine="454"/>
        <w:jc w:val="both"/>
        <w:rPr>
          <w:lang w:val="kk-KZ"/>
        </w:rPr>
      </w:pPr>
      <w:r>
        <w:rPr>
          <w:rStyle w:val="a0"/>
          <w:b/>
          <w:lang w:val="kk-KZ"/>
        </w:rPr>
        <w:t xml:space="preserve">Пререквизиттері: </w:t>
      </w:r>
      <w:r>
        <w:rPr>
          <w:rStyle w:val="a0"/>
          <w:lang w:val="kk-KZ"/>
        </w:rPr>
        <w:t>“   Эксперименттік  психологиясы ” курсын жақсы меңгеру үшін осы курстың алдында оқылуы тиіс, мына пәндермен танысу қажет: «Саясаттану», «Философия», «Жалпы психология», «Әл</w:t>
      </w:r>
      <w:r>
        <w:rPr>
          <w:rStyle w:val="a0"/>
          <w:lang w:val="kk-KZ"/>
        </w:rPr>
        <w:t>еуметтік психология», «Педагогикалық психология», «Жас ерекшелік психологиясы», «Еңбек психологиясы», «Әлеуметтану».</w:t>
      </w:r>
    </w:p>
    <w:p w:rsidR="00772472" w:rsidRPr="009356FE" w:rsidRDefault="009356FE">
      <w:pPr>
        <w:pStyle w:val="a2"/>
        <w:jc w:val="both"/>
        <w:rPr>
          <w:lang w:val="ru-RU"/>
        </w:rPr>
      </w:pPr>
      <w:r>
        <w:rPr>
          <w:rStyle w:val="a0"/>
          <w:b/>
          <w:lang w:val="kk-KZ"/>
        </w:rPr>
        <w:t xml:space="preserve">Постреквизиттері: </w:t>
      </w:r>
      <w:r>
        <w:rPr>
          <w:rStyle w:val="a0"/>
          <w:lang w:val="kk-KZ"/>
        </w:rPr>
        <w:t>Оқытылып отырған “</w:t>
      </w:r>
      <w:r>
        <w:rPr>
          <w:rStyle w:val="a0"/>
          <w:rFonts w:cs="Times New Roman"/>
          <w:lang w:val="kk-KZ"/>
        </w:rPr>
        <w:t>Эксперименттік психология</w:t>
      </w:r>
      <w:r>
        <w:rPr>
          <w:rStyle w:val="a0"/>
          <w:lang w:val="kk-KZ"/>
        </w:rPr>
        <w:t>” курсын оқығаннан кейін немесе оқу кезінде оны меңгеру үшін міндетті болып та</w:t>
      </w:r>
      <w:r>
        <w:rPr>
          <w:rStyle w:val="a0"/>
          <w:lang w:val="kk-KZ"/>
        </w:rPr>
        <w:t xml:space="preserve">былатын пәндер тығыз байланысты. Ондай пәндерге: </w:t>
      </w:r>
      <w:r>
        <w:rPr>
          <w:rStyle w:val="a0"/>
          <w:rFonts w:ascii="KZ Times New Roman" w:hAnsi="KZ Times New Roman" w:cs="KZ Times New Roman"/>
          <w:lang w:val="kk-KZ"/>
        </w:rPr>
        <w:t xml:space="preserve">«Психология бойынша практикум», «Психодиагностика </w:t>
      </w:r>
      <w:r>
        <w:rPr>
          <w:rStyle w:val="a0"/>
          <w:rFonts w:ascii="KZ Times New Roman" w:hAnsi="KZ Times New Roman" w:cs="KZ Times New Roman"/>
          <w:lang w:val="kk-KZ"/>
        </w:rPr>
        <w:lastRenderedPageBreak/>
        <w:t>негіздері», «Мамандану бойынша практикум»</w:t>
      </w:r>
      <w:r>
        <w:rPr>
          <w:rStyle w:val="a0"/>
          <w:lang w:val="kk-KZ"/>
        </w:rPr>
        <w:t xml:space="preserve"> “Психологияны оқыту әдістемесі”,  </w:t>
      </w:r>
    </w:p>
    <w:p w:rsidR="00772472" w:rsidRPr="009356FE" w:rsidRDefault="00772472">
      <w:pPr>
        <w:pStyle w:val="a"/>
        <w:jc w:val="both"/>
        <w:rPr>
          <w:lang w:val="ru-RU"/>
        </w:rPr>
      </w:pPr>
    </w:p>
    <w:p w:rsidR="00772472" w:rsidRDefault="009356FE">
      <w:pPr>
        <w:pStyle w:val="a"/>
        <w:jc w:val="center"/>
      </w:pPr>
      <w:r>
        <w:rPr>
          <w:b/>
          <w:lang w:val="kk-KZ"/>
        </w:rPr>
        <w:t>ПӘННІҢ ҚҰРЫЛЫМЫ МЕН МАЗМҰНЫ</w:t>
      </w:r>
    </w:p>
    <w:p w:rsidR="00772472" w:rsidRDefault="00772472">
      <w:pPr>
        <w:pStyle w:val="a"/>
        <w:jc w:val="both"/>
      </w:pPr>
    </w:p>
    <w:tbl>
      <w:tblPr>
        <w:tblW w:w="0" w:type="auto"/>
        <w:tblInd w:w="19"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79"/>
        <w:gridCol w:w="5655"/>
        <w:gridCol w:w="1005"/>
        <w:gridCol w:w="1813"/>
      </w:tblGrid>
      <w:tr w:rsidR="00772472">
        <w:tc>
          <w:tcPr>
            <w:tcW w:w="1079"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Апта</w:t>
            </w: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Тақырыптың аталуы</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Сағат саны</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Бағасы</w:t>
            </w:r>
          </w:p>
        </w:tc>
      </w:tr>
      <w:tr w:rsidR="00772472">
        <w:tc>
          <w:tcPr>
            <w:tcW w:w="9552"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b/>
                <w:lang w:val="kk-KZ"/>
              </w:rPr>
              <w:t xml:space="preserve">1 Модуль  </w:t>
            </w:r>
          </w:p>
        </w:tc>
      </w:tr>
      <w:tr w:rsidR="00772472">
        <w:trPr>
          <w:trHeight w:val="344"/>
        </w:trPr>
        <w:tc>
          <w:tcPr>
            <w:tcW w:w="1079"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p w:rsidR="00772472" w:rsidRDefault="00772472">
            <w:pPr>
              <w:pStyle w:val="a"/>
              <w:jc w:val="center"/>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2"/>
            </w:pPr>
            <w:r>
              <w:rPr>
                <w:lang w:val="kk-KZ"/>
              </w:rPr>
              <w:t xml:space="preserve"> 1 дәріс.  Ғылыми зерттеу методологиясы, әдістемесі және әдіс туралы түсінік.</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w:t>
            </w:r>
          </w:p>
        </w:tc>
      </w:tr>
      <w:tr w:rsidR="00772472">
        <w:trPr>
          <w:trHeight w:val="291"/>
        </w:trPr>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 xml:space="preserve">1 практикалық (зертханалық) сабақ. Методология және оның деңгейлері. Ғылыми теорияның функциялары.  </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rPr>
          <w:trHeight w:val="291"/>
        </w:trPr>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Pr="009356FE" w:rsidRDefault="009356FE">
            <w:pPr>
              <w:pStyle w:val="a"/>
              <w:rPr>
                <w:lang w:val="ru-RU"/>
              </w:rPr>
            </w:pPr>
            <w:r>
              <w:rPr>
                <w:lang w:val="kk-KZ"/>
              </w:rPr>
              <w:t xml:space="preserve">1 СОӨЖ  «Эксперименталды психологияның қалыптасу </w:t>
            </w:r>
            <w:r>
              <w:rPr>
                <w:lang w:val="kk-KZ"/>
              </w:rPr>
              <w:t>тарихы» тақырыбына реферат</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772472">
            <w:pPr>
              <w:pStyle w:val="a"/>
              <w:jc w:val="center"/>
            </w:pPr>
          </w:p>
        </w:tc>
      </w:tr>
      <w:tr w:rsidR="00772472">
        <w:trPr>
          <w:trHeight w:val="257"/>
        </w:trPr>
        <w:tc>
          <w:tcPr>
            <w:tcW w:w="1079"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30"/>
            </w:pPr>
            <w:r>
              <w:rPr>
                <w:rStyle w:val="a0"/>
                <w:rFonts w:cs="Times New Roman"/>
                <w:sz w:val="24"/>
                <w:szCs w:val="24"/>
                <w:lang w:val="ru-RU"/>
              </w:rPr>
              <w:t xml:space="preserve"> </w:t>
            </w:r>
            <w:r>
              <w:rPr>
                <w:rStyle w:val="a0"/>
                <w:rFonts w:cs="Times New Roman"/>
                <w:sz w:val="24"/>
                <w:szCs w:val="24"/>
                <w:lang w:val="kk-KZ"/>
              </w:rPr>
              <w:t xml:space="preserve"> </w:t>
            </w:r>
            <w:r>
              <w:rPr>
                <w:rStyle w:val="a0"/>
                <w:rFonts w:cs="Times New Roman"/>
                <w:sz w:val="24"/>
                <w:szCs w:val="24"/>
                <w:lang w:val="ru-RU"/>
              </w:rPr>
              <w:t>1 дәріс.</w:t>
            </w:r>
            <w:r>
              <w:rPr>
                <w:rStyle w:val="a0"/>
                <w:sz w:val="24"/>
                <w:szCs w:val="24"/>
                <w:lang w:val="kk-KZ"/>
              </w:rPr>
              <w:t>Эксперименттік зерттеудің даму тарихы. Психофизикалық, психофизиологиялық зерттеулер.</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w:t>
            </w:r>
          </w:p>
        </w:tc>
      </w:tr>
      <w:tr w:rsidR="00772472">
        <w:trPr>
          <w:trHeight w:val="248"/>
        </w:trPr>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Pr="009356FE" w:rsidRDefault="009356FE">
            <w:pPr>
              <w:pStyle w:val="a"/>
              <w:rPr>
                <w:lang w:val="ru-RU"/>
              </w:rPr>
            </w:pPr>
            <w:r>
              <w:rPr>
                <w:rStyle w:val="a0"/>
                <w:lang w:val="kk-KZ"/>
              </w:rPr>
              <w:t xml:space="preserve">     2 практикалық (зертханалық) сабақ      </w:t>
            </w:r>
          </w:p>
          <w:p w:rsidR="00772472" w:rsidRPr="009356FE" w:rsidRDefault="009356FE">
            <w:pPr>
              <w:pStyle w:val="a"/>
              <w:rPr>
                <w:lang w:val="ru-RU"/>
              </w:rPr>
            </w:pPr>
            <w:r>
              <w:rPr>
                <w:lang w:val="kk-KZ"/>
              </w:rPr>
              <w:t>Әдіс</w:t>
            </w:r>
            <w:r>
              <w:rPr>
                <w:lang w:val="kk-KZ"/>
              </w:rPr>
              <w:t xml:space="preserve"> және әдістеме экспериментте пайдалану.</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rPr>
          <w:trHeight w:val="248"/>
        </w:trPr>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 xml:space="preserve">2 СОӨЖ     Р. Бэйлз әдісі </w:t>
            </w:r>
            <w:r>
              <w:rPr>
                <w:lang w:val="kk-KZ"/>
              </w:rPr>
              <w:t>бойынша пікірталас барысында қарым-қатынасты бақылау Жазбаша жұмыс</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772472">
            <w:pPr>
              <w:pStyle w:val="a"/>
              <w:jc w:val="center"/>
            </w:pPr>
          </w:p>
        </w:tc>
      </w:tr>
      <w:tr w:rsidR="00772472">
        <w:trPr>
          <w:trHeight w:val="242"/>
        </w:trPr>
        <w:tc>
          <w:tcPr>
            <w:tcW w:w="1079"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3</w:t>
            </w: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Pr="009356FE" w:rsidRDefault="009356FE">
            <w:pPr>
              <w:pStyle w:val="a"/>
              <w:jc w:val="center"/>
              <w:rPr>
                <w:lang w:val="ru-RU"/>
              </w:rPr>
            </w:pPr>
            <w:r>
              <w:rPr>
                <w:lang w:val="kk-KZ"/>
              </w:rPr>
              <w:t>3 дәріс     Эксперименттік психологияның қалыптасуының алғышарттары</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w:t>
            </w:r>
          </w:p>
        </w:tc>
      </w:tr>
      <w:tr w:rsidR="00772472">
        <w:trPr>
          <w:trHeight w:val="273"/>
        </w:trPr>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rStyle w:val="a0"/>
                <w:lang w:val="kk-KZ"/>
              </w:rPr>
              <w:t xml:space="preserve">3 практикалық (зертханалық) сабақ </w:t>
            </w:r>
            <w:r>
              <w:rPr>
                <w:rStyle w:val="a0"/>
                <w:b/>
                <w:bCs/>
                <w:lang w:val="kk-KZ"/>
              </w:rPr>
              <w:t xml:space="preserve"> </w:t>
            </w:r>
          </w:p>
          <w:p w:rsidR="00772472" w:rsidRDefault="009356FE">
            <w:pPr>
              <w:pStyle w:val="a"/>
            </w:pPr>
            <w:r>
              <w:rPr>
                <w:bCs/>
                <w:lang w:val="kk-KZ"/>
              </w:rPr>
              <w:t>Психологиялық әдістерін классификациялау.</w:t>
            </w:r>
          </w:p>
          <w:p w:rsidR="00772472" w:rsidRDefault="00772472">
            <w:pPr>
              <w:pStyle w:val="a"/>
            </w:pP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rPr>
          <w:trHeight w:val="273"/>
        </w:trPr>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 xml:space="preserve">3СОӨЖ  Топтағы бір </w:t>
            </w:r>
            <w:r>
              <w:rPr>
                <w:lang w:val="kk-KZ"/>
              </w:rPr>
              <w:t>студентті бақылау, оның психологиялық сүреттемесін жасау (жазбаша</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10</w:t>
            </w:r>
          </w:p>
        </w:tc>
      </w:tr>
      <w:tr w:rsidR="00772472">
        <w:trPr>
          <w:trHeight w:val="297"/>
        </w:trPr>
        <w:tc>
          <w:tcPr>
            <w:tcW w:w="9552"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b/>
                <w:lang w:val="kk-KZ"/>
              </w:rPr>
              <w:t>2 Модуль</w:t>
            </w:r>
          </w:p>
        </w:tc>
      </w:tr>
      <w:tr w:rsidR="00772472">
        <w:tc>
          <w:tcPr>
            <w:tcW w:w="1079"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4</w:t>
            </w:r>
          </w:p>
          <w:p w:rsidR="00772472" w:rsidRDefault="00772472">
            <w:pPr>
              <w:pStyle w:val="a"/>
              <w:jc w:val="center"/>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4 дәріс. Басқа ғылымдар дамуының эксперименттік психологияның дамуына әсері және пайдаланудың  психологиялық  ерекшеліктері</w:t>
            </w:r>
          </w:p>
          <w:p w:rsidR="00772472" w:rsidRDefault="009356FE">
            <w:pPr>
              <w:pStyle w:val="a"/>
              <w:jc w:val="center"/>
            </w:pPr>
            <w:r>
              <w:rPr>
                <w:b/>
                <w:bCs/>
                <w:lang w:val="kk-KZ"/>
              </w:rPr>
              <w:lastRenderedPageBreak/>
              <w:t xml:space="preserve"> </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lastRenderedPageBreak/>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w:t>
            </w:r>
          </w:p>
        </w:tc>
      </w:tr>
      <w:tr w:rsidR="00772472">
        <w:trPr>
          <w:trHeight w:val="242"/>
        </w:trPr>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 xml:space="preserve">4 практикалық (зертханалық) сабақ  </w:t>
            </w:r>
            <w:r>
              <w:rPr>
                <w:rStyle w:val="a0"/>
                <w:lang w:val="kk-KZ"/>
              </w:rPr>
              <w:t>Эксперименттік-психологиялық зерттеу жүргізудің принциптері: адекваттік, параллелдік, экстремалдық, референттік принциптері.</w:t>
            </w:r>
            <w:r>
              <w:rPr>
                <w:rStyle w:val="a0"/>
                <w:bCs/>
                <w:lang w:val="kk-KZ"/>
              </w:rPr>
              <w:t>.</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rPr>
          <w:trHeight w:val="242"/>
        </w:trPr>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 СӨЖ №2</w:t>
            </w:r>
          </w:p>
          <w:p w:rsidR="00772472" w:rsidRDefault="009356FE">
            <w:pPr>
              <w:pStyle w:val="a"/>
              <w:suppressLineNumbers/>
            </w:pPr>
            <w:r>
              <w:rPr>
                <w:lang w:val="kk-KZ"/>
              </w:rPr>
              <w:t>Оқу үлгеріміне әсер етуші факторларды анықтауға байланысты анкета қалыптастырады.</w:t>
            </w:r>
          </w:p>
          <w:p w:rsidR="00772472" w:rsidRDefault="009356FE">
            <w:pPr>
              <w:pStyle w:val="a"/>
            </w:pPr>
            <w:r>
              <w:rPr>
                <w:rFonts w:ascii="KZ Times New Roman" w:hAnsi="KZ Times New Roman" w:cs="KZ Times New Roman"/>
                <w:lang w:val="kk-KZ"/>
              </w:rPr>
              <w:t>Бақылау жұмысы.№1</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10</w:t>
            </w:r>
          </w:p>
        </w:tc>
      </w:tr>
      <w:tr w:rsidR="00772472">
        <w:tc>
          <w:tcPr>
            <w:tcW w:w="1079"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5</w:t>
            </w: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5 дәріс.</w:t>
            </w:r>
            <w:r>
              <w:rPr>
                <w:color w:val="000000"/>
                <w:lang w:val="kk-KZ"/>
              </w:rPr>
              <w:t>5 дәріс.</w:t>
            </w:r>
            <w:r>
              <w:rPr>
                <w:rFonts w:cs="Times New Roman"/>
                <w:color w:val="000000"/>
                <w:lang w:val="kk-KZ"/>
              </w:rPr>
              <w:t xml:space="preserve">Эксперименттік психологиядағы шкалалар және  функциялар </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w:t>
            </w:r>
          </w:p>
        </w:tc>
      </w:tr>
      <w:tr w:rsidR="00772472">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5 практикалық (зертханалық) сабақ. Түрлі психологиялық мектептердің эксперименттік психология дамуындағы үлесі.</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1"/>
            </w:pPr>
            <w:r>
              <w:rPr>
                <w:rStyle w:val="a0"/>
                <w:b w:val="0"/>
                <w:bCs w:val="0"/>
                <w:sz w:val="24"/>
              </w:rPr>
              <w:t xml:space="preserve">5 СОӨЖ  </w:t>
            </w:r>
            <w:r>
              <w:rPr>
                <w:rStyle w:val="a0"/>
                <w:b w:val="0"/>
                <w:bCs w:val="0"/>
                <w:sz w:val="24"/>
                <w:lang w:val="kk-KZ"/>
              </w:rPr>
              <w:t>Өздері</w:t>
            </w:r>
            <w:r>
              <w:rPr>
                <w:rStyle w:val="a0"/>
                <w:b w:val="0"/>
                <w:bCs w:val="0"/>
                <w:sz w:val="24"/>
                <w:lang w:val="kk-KZ"/>
              </w:rPr>
              <w:t xml:space="preserve"> таңдаған тақырып бойынша газеттерге контент-анализ </w:t>
            </w:r>
            <w:r>
              <w:rPr>
                <w:rStyle w:val="a0"/>
                <w:b w:val="0"/>
                <w:bCs w:val="0"/>
                <w:sz w:val="24"/>
                <w:lang w:val="kk-KZ"/>
              </w:rPr>
              <w:t>жасау</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10</w:t>
            </w:r>
          </w:p>
        </w:tc>
      </w:tr>
      <w:tr w:rsidR="00772472">
        <w:tc>
          <w:tcPr>
            <w:tcW w:w="1079"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6</w:t>
            </w: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6 дәріс. Эксперименттік зерттеудің даму тарихы.</w:t>
            </w:r>
          </w:p>
          <w:p w:rsidR="00772472" w:rsidRDefault="009356FE">
            <w:pPr>
              <w:pStyle w:val="a"/>
            </w:pPr>
            <w:r>
              <w:rPr>
                <w:lang w:val="kk-KZ"/>
              </w:rPr>
              <w:t>Психологиялық әдістердің даму тарихы. В. Дильтей түсіндіруші және түсінуші психологиясы.</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1</w:t>
            </w:r>
          </w:p>
        </w:tc>
      </w:tr>
      <w:tr w:rsidR="00772472">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 xml:space="preserve">6 практикалық (зертханалық) сабақ. </w:t>
            </w:r>
            <w:r>
              <w:rPr>
                <w:rStyle w:val="a0"/>
                <w:b/>
                <w:bCs/>
                <w:lang w:val="kk-KZ"/>
              </w:rPr>
              <w:t xml:space="preserve"> </w:t>
            </w:r>
          </w:p>
          <w:p w:rsidR="00772472" w:rsidRDefault="009356FE">
            <w:pPr>
              <w:pStyle w:val="a"/>
            </w:pPr>
            <w:r>
              <w:rPr>
                <w:lang w:val="kk-KZ"/>
              </w:rPr>
              <w:t>В. Вундттың эксперименттері,  Ф. Гальтон, Эббингауз, Д. Уотсон</w:t>
            </w:r>
            <w:r>
              <w:rPr>
                <w:lang w:val="kk-KZ"/>
              </w:rPr>
              <w:t xml:space="preserve"> эксперименттері</w:t>
            </w:r>
          </w:p>
          <w:p w:rsidR="00772472" w:rsidRDefault="00772472">
            <w:pPr>
              <w:pStyle w:val="a"/>
              <w:jc w:val="both"/>
            </w:pP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5</w:t>
            </w:r>
          </w:p>
        </w:tc>
      </w:tr>
      <w:tr w:rsidR="00772472">
        <w:trPr>
          <w:trHeight w:val="228"/>
        </w:trPr>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6 СОӨЖ «Эксперимент және оның түрлері» тақырыбына реферат</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10</w:t>
            </w:r>
          </w:p>
        </w:tc>
      </w:tr>
      <w:tr w:rsidR="00772472">
        <w:tc>
          <w:tcPr>
            <w:tcW w:w="1079"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7</w:t>
            </w:r>
          </w:p>
          <w:p w:rsidR="00772472" w:rsidRDefault="00772472">
            <w:pPr>
              <w:pStyle w:val="a"/>
              <w:jc w:val="center"/>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7 дәріс. Алғашқы мәліметтеріді алу әдістерінің жалпы сипаты.</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1</w:t>
            </w:r>
          </w:p>
        </w:tc>
      </w:tr>
      <w:tr w:rsidR="00772472">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 xml:space="preserve">7 практикалық (зертханалық) сабақ.  Эмпирикалық мәлімет типтері. Эмпирикалық және эксперимнет </w:t>
            </w:r>
            <w:r>
              <w:rPr>
                <w:lang w:val="kk-KZ"/>
              </w:rPr>
              <w:t>әдістерінің</w:t>
            </w:r>
            <w:r>
              <w:rPr>
                <w:lang w:val="kk-KZ"/>
              </w:rPr>
              <w:t xml:space="preserve"> арақатынасы. Психологиялық зерттеудің  негізгі кезеңдері.</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5</w:t>
            </w:r>
          </w:p>
        </w:tc>
      </w:tr>
      <w:tr w:rsidR="00772472">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7 СОӨЖ «Эксперименттік психологияға кіріспе»,  «эмпирикалық әдістер» бөлімдері бойынша алынған білімдерді тексеру.</w:t>
            </w:r>
            <w:r>
              <w:rPr>
                <w:rStyle w:val="a0"/>
                <w:rFonts w:ascii="KZ Times New Roman" w:hAnsi="KZ Times New Roman" w:cs="KZ Times New Roman"/>
                <w:lang w:val="kk-KZ"/>
              </w:rPr>
              <w:t xml:space="preserve"> Бақылау жұмысы.№2</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t>2</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10</w:t>
            </w:r>
          </w:p>
        </w:tc>
      </w:tr>
      <w:tr w:rsidR="00772472">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b/>
                <w:bCs/>
                <w:lang w:val="kk-KZ"/>
              </w:rPr>
              <w:t>Жинақталған ұпай</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20</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85</w:t>
            </w:r>
          </w:p>
        </w:tc>
      </w:tr>
      <w:tr w:rsidR="00772472">
        <w:tc>
          <w:tcPr>
            <w:tcW w:w="1079"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both"/>
            </w:pPr>
            <w:r>
              <w:rPr>
                <w:b/>
                <w:lang w:val="kk-KZ"/>
              </w:rPr>
              <w:t xml:space="preserve">   </w:t>
            </w:r>
            <w:r>
              <w:rPr>
                <w:b/>
                <w:lang w:val="kk-KZ"/>
              </w:rPr>
              <w:t xml:space="preserve">1АБ. Бақылау жұмысы. Ауызша </w:t>
            </w:r>
          </w:p>
        </w:tc>
        <w:tc>
          <w:tcPr>
            <w:tcW w:w="1005"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b/>
                <w:caps/>
                <w:lang w:val="kk-KZ"/>
              </w:rPr>
              <w:t xml:space="preserve">15 </w:t>
            </w:r>
          </w:p>
        </w:tc>
      </w:tr>
      <w:tr w:rsidR="00772472">
        <w:tc>
          <w:tcPr>
            <w:tcW w:w="1079" w:type="dxa"/>
            <w:tcBorders>
              <w:left w:val="single" w:sz="4" w:space="0" w:color="000001"/>
              <w:bottom w:val="single" w:sz="4" w:space="0" w:color="000001"/>
            </w:tcBorders>
            <w:shd w:val="clear" w:color="auto" w:fill="FFFFFF"/>
            <w:tcMar>
              <w:left w:w="98" w:type="dxa"/>
            </w:tcMar>
          </w:tcPr>
          <w:p w:rsidR="00772472" w:rsidRDefault="00772472">
            <w:pPr>
              <w:pStyle w:val="a"/>
            </w:pPr>
          </w:p>
        </w:tc>
        <w:tc>
          <w:tcPr>
            <w:tcW w:w="5655" w:type="dxa"/>
            <w:tcBorders>
              <w:left w:val="single" w:sz="4" w:space="0" w:color="000001"/>
              <w:bottom w:val="single" w:sz="4" w:space="0" w:color="000001"/>
            </w:tcBorders>
            <w:shd w:val="clear" w:color="auto" w:fill="FFFFFF"/>
            <w:tcMar>
              <w:left w:w="98" w:type="dxa"/>
            </w:tcMar>
          </w:tcPr>
          <w:p w:rsidR="00772472" w:rsidRDefault="009356FE">
            <w:pPr>
              <w:pStyle w:val="a"/>
              <w:jc w:val="both"/>
            </w:pPr>
            <w:r>
              <w:rPr>
                <w:b/>
                <w:lang w:val="kk-KZ"/>
              </w:rPr>
              <w:t>Барлығы</w:t>
            </w:r>
          </w:p>
        </w:tc>
        <w:tc>
          <w:tcPr>
            <w:tcW w:w="1005" w:type="dxa"/>
            <w:tcBorders>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1813" w:type="dxa"/>
            <w:tcBorders>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b/>
                <w:caps/>
                <w:lang w:val="kk-KZ"/>
              </w:rPr>
              <w:t>100 РК</w:t>
            </w:r>
          </w:p>
        </w:tc>
      </w:tr>
      <w:tr w:rsidR="00772472">
        <w:tc>
          <w:tcPr>
            <w:tcW w:w="9552"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72472" w:rsidRDefault="009356FE">
            <w:pPr>
              <w:pStyle w:val="a"/>
              <w:jc w:val="center"/>
            </w:pPr>
            <w:r>
              <w:rPr>
                <w:rStyle w:val="a0"/>
                <w:b/>
                <w:caps/>
                <w:lang w:val="kk-KZ"/>
              </w:rPr>
              <w:t>3 Модуль</w:t>
            </w:r>
          </w:p>
        </w:tc>
      </w:tr>
    </w:tbl>
    <w:p w:rsidR="00772472" w:rsidRDefault="00772472">
      <w:pPr>
        <w:pStyle w:val="ab"/>
      </w:pPr>
    </w:p>
    <w:tbl>
      <w:tblPr>
        <w:tblW w:w="0" w:type="auto"/>
        <w:tblInd w:w="19"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78"/>
        <w:gridCol w:w="5478"/>
        <w:gridCol w:w="236"/>
        <w:gridCol w:w="962"/>
        <w:gridCol w:w="1817"/>
      </w:tblGrid>
      <w:tr w:rsidR="00772472">
        <w:trPr>
          <w:trHeight w:val="344"/>
        </w:trPr>
        <w:tc>
          <w:tcPr>
            <w:tcW w:w="1078"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8</w:t>
            </w:r>
          </w:p>
          <w:p w:rsidR="00772472" w:rsidRDefault="00772472">
            <w:pPr>
              <w:pStyle w:val="a"/>
              <w:jc w:val="center"/>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both"/>
            </w:pPr>
            <w:r>
              <w:rPr>
                <w:rStyle w:val="a0"/>
                <w:lang w:val="kk-KZ"/>
              </w:rPr>
              <w:t xml:space="preserve">8 дәріс. </w:t>
            </w:r>
            <w:r>
              <w:rPr>
                <w:rStyle w:val="a0"/>
                <w:b/>
                <w:lang w:val="kk-KZ"/>
              </w:rPr>
              <w:t xml:space="preserve">Бақылау әдісі. </w:t>
            </w:r>
            <w:r>
              <w:rPr>
                <w:rStyle w:val="a0"/>
                <w:lang w:val="kk-KZ"/>
              </w:rPr>
              <w:t xml:space="preserve">Бақылау әдісінің негізгі ерекшеліктері, бақылаудың түрлері: бақылау мақсатына байланысты ( мақсатқа бағытталған және еркін бақылау), бақылауды ұйымдастыруға </w:t>
            </w:r>
            <w:r>
              <w:rPr>
                <w:rStyle w:val="a0"/>
                <w:lang w:val="kk-KZ"/>
              </w:rPr>
              <w:t>байланысты (табиғи, лабораториялық және арнайы қалыптасрыған бақылау), хронологиялық ұйымдастыруға байланысты  (лонгитюдті, кезендік және бір ғана бақылау), есеп беру түріне байланысты (стандартталынған және стандартталынбаған). Бақылау қателері: гала-эффе</w:t>
            </w:r>
            <w:r>
              <w:rPr>
                <w:rStyle w:val="a0"/>
                <w:lang w:val="kk-KZ"/>
              </w:rPr>
              <w:t>кт қателігі, логикалық қателіг, конраст қателігі, орталықтану қателігі.</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w:t>
            </w:r>
          </w:p>
        </w:tc>
      </w:tr>
      <w:tr w:rsidR="00772472">
        <w:trPr>
          <w:trHeight w:val="291"/>
        </w:trPr>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p w:rsidR="00772472" w:rsidRDefault="009356FE">
            <w:pPr>
              <w:pStyle w:val="a"/>
              <w:jc w:val="both"/>
            </w:pPr>
            <w:r>
              <w:rPr>
                <w:lang w:val="kk-KZ"/>
              </w:rPr>
              <w:t>8 практикалық (зертханалық) сабақ. Бақылау әдісі. Бақылаудың процедурасы мен техникасы.</w:t>
            </w:r>
          </w:p>
          <w:p w:rsidR="00772472" w:rsidRDefault="009356FE">
            <w:pPr>
              <w:pStyle w:val="a"/>
              <w:jc w:val="both"/>
            </w:pPr>
            <w:r>
              <w:rPr>
                <w:rStyle w:val="a0"/>
                <w:lang w:val="kk-KZ"/>
              </w:rPr>
              <w:t xml:space="preserve"> Бақылауды жүргізу кезеңдері, бақылауды</w:t>
            </w:r>
            <w:r>
              <w:rPr>
                <w:rStyle w:val="a0"/>
                <w:bCs/>
                <w:lang w:val="kk-KZ"/>
              </w:rPr>
              <w:t xml:space="preserve"> жоспарлау.Бақылау бірлік тері мен категориялары.  Сандық мәліметтер алудың негізгі  тәсілдері: психологиялық шкалалау, хронометраж.</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3</w:t>
            </w:r>
          </w:p>
        </w:tc>
      </w:tr>
      <w:tr w:rsidR="00772472">
        <w:trPr>
          <w:trHeight w:val="291"/>
        </w:trPr>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8 СОӨЖ. Ғылыми текстердің конспектісін жазу дағдысын қалыптастыру  Реферат жазу.</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rPr>
          <w:trHeight w:val="257"/>
        </w:trPr>
        <w:tc>
          <w:tcPr>
            <w:tcW w:w="1078"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9</w:t>
            </w: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 xml:space="preserve">9 дәріс. Эксперимент </w:t>
            </w:r>
            <w:r>
              <w:rPr>
                <w:lang w:val="kk-KZ"/>
              </w:rPr>
              <w:t>–каузалды гипотезаларды тексеру процедурасы ретінде. Себепті қортындыны атқарудың негізгі шарттары. Психологиялық эксперименттегі айнымалылар.(тәуелді,тәуелсіз, қосымша). Эксперименттің валидттілігі оның түрлері.  Сыртқы және ішкі валидттілікті төмендетуші</w:t>
            </w:r>
            <w:r>
              <w:rPr>
                <w:lang w:val="kk-KZ"/>
              </w:rPr>
              <w:t xml:space="preserve"> факторлар.</w:t>
            </w:r>
          </w:p>
          <w:p w:rsidR="00772472" w:rsidRDefault="009356FE">
            <w:pPr>
              <w:pStyle w:val="a"/>
              <w:tabs>
                <w:tab w:val="left" w:pos="1260"/>
              </w:tabs>
            </w:pPr>
            <w:r>
              <w:rPr>
                <w:rStyle w:val="a0"/>
                <w:b/>
                <w:bCs/>
                <w:lang w:val="kk-KZ"/>
              </w:rPr>
              <w:t xml:space="preserve"> </w:t>
            </w:r>
            <w:r>
              <w:rPr>
                <w:rStyle w:val="a0"/>
                <w:bCs/>
                <w:lang w:val="kk-KZ"/>
              </w:rPr>
              <w:t xml:space="preserve">  </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w:t>
            </w:r>
          </w:p>
        </w:tc>
      </w:tr>
      <w:tr w:rsidR="00772472">
        <w:trPr>
          <w:trHeight w:val="248"/>
        </w:trPr>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9 практикалық (зертханалық) сабақ.Эксперимент</w:t>
            </w:r>
            <w:r>
              <w:rPr>
                <w:rStyle w:val="a0"/>
                <w:b/>
                <w:bCs/>
                <w:lang w:val="kk-KZ"/>
              </w:rPr>
              <w:t xml:space="preserve">. </w:t>
            </w:r>
            <w:r>
              <w:rPr>
                <w:rStyle w:val="a0"/>
                <w:bCs/>
                <w:lang w:val="kk-KZ"/>
              </w:rPr>
              <w:t xml:space="preserve">Себепті қортындыны атқарудың негізгі шарттары. Психологиялық эксперименттегі </w:t>
            </w:r>
            <w:r>
              <w:rPr>
                <w:rStyle w:val="a0"/>
                <w:bCs/>
                <w:lang w:val="kk-KZ"/>
              </w:rPr>
              <w:lastRenderedPageBreak/>
              <w:t xml:space="preserve">айнымалылар.(тәуелді, тәуелсіз, қосымша). </w:t>
            </w:r>
            <w:r>
              <w:rPr>
                <w:rStyle w:val="a0"/>
                <w:b/>
                <w:bCs/>
                <w:lang w:val="kk-KZ"/>
              </w:rPr>
              <w:t xml:space="preserve"> </w:t>
            </w:r>
            <w:r>
              <w:rPr>
                <w:rStyle w:val="a0"/>
                <w:bCs/>
                <w:lang w:val="kk-KZ"/>
              </w:rPr>
              <w:t xml:space="preserve">Эксперимент мәліметтерінің сенімділігі, валидтілігі мен </w:t>
            </w:r>
            <w:r>
              <w:rPr>
                <w:rStyle w:val="a0"/>
                <w:bCs/>
                <w:lang w:val="kk-KZ"/>
              </w:rPr>
              <w:t>репрезентативтілігі оларды тексеру жолдары</w:t>
            </w:r>
            <w:r>
              <w:rPr>
                <w:rStyle w:val="a0"/>
                <w:b/>
                <w:bCs/>
                <w:lang w:val="kk-KZ"/>
              </w:rPr>
              <w:t>.</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3</w:t>
            </w:r>
          </w:p>
        </w:tc>
      </w:tr>
      <w:tr w:rsidR="00772472">
        <w:trPr>
          <w:trHeight w:val="248"/>
        </w:trPr>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2 СОӨЖ. «Психологиядағы объективтілік мәслесі» тақырыбына Эссе.</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rPr>
          <w:trHeight w:val="242"/>
        </w:trPr>
        <w:tc>
          <w:tcPr>
            <w:tcW w:w="1078"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10</w:t>
            </w: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10 дәріс. Эксперимнеттің түрлері</w:t>
            </w:r>
            <w:r>
              <w:rPr>
                <w:rStyle w:val="a0"/>
                <w:b/>
                <w:lang w:val="kk-KZ"/>
              </w:rPr>
              <w:t>.</w:t>
            </w:r>
            <w:r>
              <w:rPr>
                <w:rStyle w:val="a0"/>
                <w:lang w:val="kk-KZ"/>
              </w:rPr>
              <w:t xml:space="preserve"> Реалды және идеалды эксперимент. Мінсіз эксперимент және оның түрлері.</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w:t>
            </w:r>
          </w:p>
        </w:tc>
      </w:tr>
      <w:tr w:rsidR="00772472">
        <w:trPr>
          <w:trHeight w:val="273"/>
        </w:trPr>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both"/>
            </w:pPr>
            <w:r>
              <w:rPr>
                <w:rFonts w:cs="Times New Roman"/>
                <w:lang w:val="kk-KZ"/>
              </w:rPr>
              <w:t xml:space="preserve">10 практикалық </w:t>
            </w:r>
            <w:r>
              <w:rPr>
                <w:rFonts w:cs="Times New Roman"/>
                <w:lang w:val="kk-KZ"/>
              </w:rPr>
              <w:t>(зертханалық) сабақ. Эксперименттің түрлері.</w:t>
            </w:r>
          </w:p>
          <w:p w:rsidR="00772472" w:rsidRDefault="009356FE">
            <w:pPr>
              <w:pStyle w:val="a"/>
              <w:jc w:val="both"/>
            </w:pPr>
            <w:r>
              <w:rPr>
                <w:rFonts w:cs="Times New Roman"/>
                <w:lang w:val="kk-KZ"/>
              </w:rPr>
              <w:t>(Готтсданкер Р. Основы психологического эксперимента кітабінің  1-ші таруы бойынша дайындалу).</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rPr>
          <w:trHeight w:val="273"/>
        </w:trPr>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10 СОӨЖ.</w:t>
            </w:r>
            <w:r>
              <w:rPr>
                <w:rStyle w:val="a0"/>
                <w:rFonts w:cs="Times New Roman"/>
              </w:rPr>
              <w:t xml:space="preserve"> </w:t>
            </w:r>
            <w:r>
              <w:rPr>
                <w:rStyle w:val="a0"/>
                <w:rFonts w:cs="Times New Roman"/>
                <w:lang w:val="kk-KZ"/>
              </w:rPr>
              <w:t xml:space="preserve">  </w:t>
            </w:r>
            <w:r>
              <w:rPr>
                <w:rStyle w:val="a0"/>
                <w:rFonts w:ascii="KZ Times New Roman" w:hAnsi="KZ Times New Roman" w:cs="KZ Times New Roman"/>
                <w:lang w:val="kk-KZ"/>
              </w:rPr>
              <w:t>Корреляциялық зерттеулерде себепті салдарлы байланыстарды статистикалық анализдеу</w:t>
            </w:r>
            <w:r>
              <w:rPr>
                <w:rStyle w:val="a0"/>
                <w:rFonts w:cs="Times New Roman"/>
                <w:b/>
                <w:bCs/>
                <w:lang w:val="kk-KZ"/>
              </w:rPr>
              <w:t xml:space="preserve"> Бақылау жұмысы№ 3</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rPr>
          <w:trHeight w:val="297"/>
        </w:trPr>
        <w:tc>
          <w:tcPr>
            <w:tcW w:w="7754" w:type="dxa"/>
            <w:gridSpan w:val="4"/>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rStyle w:val="a0"/>
                <w:b/>
                <w:lang w:val="kk-KZ"/>
              </w:rPr>
              <w:t>4 Модуль</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772472">
            <w:pPr>
              <w:pStyle w:val="a"/>
              <w:jc w:val="center"/>
            </w:pPr>
          </w:p>
        </w:tc>
      </w:tr>
      <w:tr w:rsidR="00772472">
        <w:tc>
          <w:tcPr>
            <w:tcW w:w="1078"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11</w:t>
            </w:r>
          </w:p>
          <w:p w:rsidR="00772472" w:rsidRDefault="00772472">
            <w:pPr>
              <w:pStyle w:val="a"/>
              <w:jc w:val="center"/>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tabs>
                <w:tab w:val="left" w:pos="360"/>
              </w:tabs>
              <w:jc w:val="both"/>
            </w:pPr>
            <w:r>
              <w:rPr>
                <w:lang w:val="kk-KZ"/>
              </w:rPr>
              <w:t>11 дәріс. Экспериментті жоспарлаудың алғышарттары. Экспериментті жоспарладуың принциптері, шарттары. Эксперимент жоспарларының түрлері.  Экспериментке дейінгі жоспар түрлері. Нағыз эксперименттік жоспарлау.</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1</w:t>
            </w:r>
          </w:p>
        </w:tc>
      </w:tr>
      <w:tr w:rsidR="00772472">
        <w:trPr>
          <w:trHeight w:val="242"/>
        </w:trPr>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rStyle w:val="a0"/>
                <w:rFonts w:cs="Times New Roman"/>
                <w:lang w:val="kk-KZ"/>
              </w:rPr>
              <w:t>11</w:t>
            </w:r>
            <w:r>
              <w:rPr>
                <w:rStyle w:val="a0"/>
                <w:rFonts w:cs="Times New Roman"/>
                <w:lang w:val="kk-KZ"/>
              </w:rPr>
              <w:t xml:space="preserve"> практикалық (зертханалық) сабақ. Экспериментті жоспарлау. (Кэмпбелл Д. Модели экспериментов в социальной психологии и прикладных исследованиях кітабі бойынша дайындалу.)</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rPr>
          <w:trHeight w:val="242"/>
        </w:trPr>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both"/>
            </w:pPr>
            <w:r>
              <w:rPr>
                <w:rStyle w:val="a0"/>
                <w:lang w:val="kk-KZ"/>
              </w:rPr>
              <w:t>11 СОӨЖ.</w:t>
            </w:r>
            <w:r>
              <w:rPr>
                <w:rStyle w:val="a0"/>
                <w:rFonts w:cs="KZ Times New Roman"/>
                <w:lang w:val="kk-KZ"/>
              </w:rPr>
              <w:t>Экспериментті жоспарлау негіздері.</w:t>
            </w:r>
            <w:r>
              <w:rPr>
                <w:rStyle w:val="a0"/>
                <w:rFonts w:ascii="KZ Times New Roman" w:hAnsi="KZ Times New Roman" w:cs="KZ Times New Roman"/>
                <w:lang w:val="kk-KZ"/>
              </w:rPr>
              <w:t xml:space="preserve">  Реферат</w:t>
            </w:r>
            <w:r>
              <w:rPr>
                <w:rStyle w:val="a0"/>
                <w:lang w:val="kk-KZ"/>
              </w:rPr>
              <w:t xml:space="preserve"> </w:t>
            </w:r>
            <w:r>
              <w:rPr>
                <w:rStyle w:val="a0"/>
                <w:lang w:val="uk-UA"/>
              </w:rPr>
              <w:t xml:space="preserve"> </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c>
          <w:tcPr>
            <w:tcW w:w="1078"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12</w:t>
            </w: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 xml:space="preserve">12 дәріс. </w:t>
            </w:r>
            <w:r>
              <w:rPr>
                <w:rStyle w:val="a0"/>
                <w:rFonts w:ascii="KZ Times New Roman" w:hAnsi="KZ Times New Roman" w:cs="KZ Times New Roman"/>
                <w:lang w:val="kk-KZ"/>
              </w:rPr>
              <w:t>Ғылыми</w:t>
            </w:r>
            <w:r>
              <w:rPr>
                <w:rStyle w:val="a0"/>
                <w:rFonts w:ascii="KZ Times New Roman" w:hAnsi="KZ Times New Roman" w:cs="KZ Times New Roman"/>
                <w:lang w:val="kk-KZ"/>
              </w:rPr>
              <w:t xml:space="preserve"> зерттеулердегі     гипотезалар</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2</w:t>
            </w:r>
          </w:p>
        </w:tc>
      </w:tr>
      <w:tr w:rsidR="00772472">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both"/>
            </w:pPr>
            <w:r>
              <w:rPr>
                <w:rStyle w:val="a0"/>
                <w:rFonts w:cs="Times New Roman"/>
                <w:lang w:val="kk-KZ"/>
              </w:rPr>
              <w:t>12 практикалық (зертханалық) сабақ.</w:t>
            </w:r>
            <w:r>
              <w:rPr>
                <w:rStyle w:val="a0"/>
                <w:rFonts w:ascii="KZ Times New Roman" w:hAnsi="KZ Times New Roman" w:cs="KZ Times New Roman"/>
                <w:lang w:val="kk-KZ"/>
              </w:rPr>
              <w:t>Мағынасы бойынша гипотезалар. Готтстонкердің бөліп шығарған гипотезалары.</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lang w:val="kk-KZ"/>
              </w:rPr>
              <w:t xml:space="preserve">12 СОӨЖ. </w:t>
            </w:r>
            <w:r>
              <w:rPr>
                <w:rStyle w:val="a0"/>
                <w:rFonts w:ascii="KZ Times New Roman" w:hAnsi="KZ Times New Roman" w:cs="KZ Times New Roman"/>
                <w:lang w:val="kk-KZ"/>
              </w:rPr>
              <w:t>Эксперименттік психолгия барысында  қажетті білім көлемін қалыптастыру,  студенттердің</w:t>
            </w:r>
            <w:r>
              <w:rPr>
                <w:rStyle w:val="a0"/>
                <w:rFonts w:ascii="KZ Times New Roman" w:hAnsi="KZ Times New Roman" w:cs="KZ Times New Roman"/>
                <w:lang w:val="kk-KZ"/>
              </w:rPr>
              <w:t xml:space="preserve"> тыңдау, конспект жазу дағдыларын </w:t>
            </w:r>
            <w:r>
              <w:rPr>
                <w:rStyle w:val="a0"/>
                <w:rFonts w:ascii="KZ Times New Roman" w:hAnsi="KZ Times New Roman" w:cs="KZ Times New Roman"/>
                <w:lang w:val="kk-KZ"/>
              </w:rPr>
              <w:lastRenderedPageBreak/>
              <w:t>дамыту.</w:t>
            </w:r>
            <w:r>
              <w:rPr>
                <w:rStyle w:val="a0"/>
                <w:rFonts w:ascii="KZ Times New Roman" w:hAnsi="KZ Times New Roman" w:cs="KZ Times New Roman"/>
                <w:bCs/>
                <w:lang w:val="kk-KZ"/>
              </w:rPr>
              <w:t xml:space="preserve">  </w:t>
            </w:r>
            <w:r>
              <w:rPr>
                <w:rStyle w:val="a0"/>
                <w:rFonts w:ascii="KZ Times New Roman" w:hAnsi="KZ Times New Roman" w:cs="KZ Times New Roman"/>
                <w:b/>
                <w:bCs/>
                <w:lang w:val="kk-KZ"/>
              </w:rPr>
              <w:t>Бақылау жұмысы №4</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lang w:val="kk-KZ"/>
              </w:rPr>
              <w:t>5</w:t>
            </w:r>
          </w:p>
        </w:tc>
      </w:tr>
      <w:tr w:rsidR="00772472">
        <w:tc>
          <w:tcPr>
            <w:tcW w:w="1078"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lastRenderedPageBreak/>
              <w:t>13</w:t>
            </w: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10"/>
              <w:jc w:val="left"/>
            </w:pPr>
            <w:r>
              <w:rPr>
                <w:sz w:val="24"/>
                <w:szCs w:val="24"/>
                <w:lang w:val="kk-KZ"/>
              </w:rPr>
              <w:t>13 дәріс. Ғылыми зерттеулердегі тексерілетін статистикалық гипотезалар</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caps/>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1</w:t>
            </w:r>
          </w:p>
        </w:tc>
      </w:tr>
      <w:tr w:rsidR="00772472">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both"/>
            </w:pPr>
            <w:r>
              <w:rPr>
                <w:rStyle w:val="a0"/>
                <w:rFonts w:cs="Times New Roman"/>
                <w:lang w:val="kk-KZ"/>
              </w:rPr>
              <w:t>13 практикалық (зертханалық) сабақ.  Теориялық және эмпирикалық гипотезалар</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caps/>
                <w:lang w:val="kk-KZ"/>
              </w:rPr>
              <w:t>1</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5</w:t>
            </w:r>
          </w:p>
        </w:tc>
      </w:tr>
      <w:tr w:rsidR="00772472">
        <w:trPr>
          <w:trHeight w:val="228"/>
        </w:trPr>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2"/>
              <w:jc w:val="both"/>
            </w:pPr>
            <w:r>
              <w:rPr>
                <w:rStyle w:val="a0"/>
                <w:color w:val="000000"/>
                <w:lang w:val="kk-KZ"/>
              </w:rPr>
              <w:t xml:space="preserve">13 СОӨЖ. </w:t>
            </w:r>
            <w:r>
              <w:rPr>
                <w:rStyle w:val="a0"/>
                <w:rFonts w:cs="Times New Roman"/>
                <w:color w:val="000000"/>
                <w:lang w:val="kk-KZ"/>
              </w:rPr>
              <w:t xml:space="preserve">Эксперименттік </w:t>
            </w:r>
            <w:r>
              <w:rPr>
                <w:rStyle w:val="a0"/>
                <w:rFonts w:cs="Times New Roman"/>
                <w:color w:val="000000"/>
                <w:lang w:val="kk-KZ"/>
              </w:rPr>
              <w:t>психолгия барысында   ойлау қабілеттерін дамыту, өз ойын көпшілікке жеткізу, оны дәлелдеу, белсенді тыңдау техникаларын қалыптастыру. Реферат жазу</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caps/>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5</w:t>
            </w:r>
          </w:p>
        </w:tc>
      </w:tr>
      <w:tr w:rsidR="00772472">
        <w:tc>
          <w:tcPr>
            <w:tcW w:w="1078" w:type="dxa"/>
            <w:vMerge w:val="restart"/>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lang w:val="kk-KZ"/>
              </w:rPr>
              <w:t>14</w:t>
            </w:r>
          </w:p>
          <w:p w:rsidR="00772472" w:rsidRDefault="00772472">
            <w:pPr>
              <w:pStyle w:val="a"/>
              <w:jc w:val="center"/>
            </w:pPr>
          </w:p>
          <w:p w:rsidR="00772472" w:rsidRDefault="00772472">
            <w:pPr>
              <w:pStyle w:val="a"/>
              <w:jc w:val="center"/>
            </w:pPr>
          </w:p>
          <w:p w:rsidR="00772472" w:rsidRDefault="00772472">
            <w:pPr>
              <w:pStyle w:val="a"/>
              <w:jc w:val="center"/>
            </w:pPr>
          </w:p>
          <w:p w:rsidR="00772472" w:rsidRDefault="00772472">
            <w:pPr>
              <w:pStyle w:val="a"/>
              <w:jc w:val="center"/>
            </w:pPr>
          </w:p>
          <w:p w:rsidR="00772472" w:rsidRDefault="00772472">
            <w:pPr>
              <w:pStyle w:val="a"/>
              <w:jc w:val="center"/>
            </w:pPr>
          </w:p>
          <w:p w:rsidR="00772472" w:rsidRDefault="00772472">
            <w:pPr>
              <w:pStyle w:val="a"/>
              <w:jc w:val="center"/>
            </w:pPr>
          </w:p>
          <w:p w:rsidR="00772472" w:rsidRDefault="00772472">
            <w:pPr>
              <w:pStyle w:val="a"/>
              <w:jc w:val="center"/>
            </w:pPr>
          </w:p>
          <w:p w:rsidR="00772472" w:rsidRDefault="009356FE">
            <w:pPr>
              <w:pStyle w:val="a"/>
              <w:jc w:val="center"/>
            </w:pPr>
            <w:r>
              <w:rPr>
                <w:lang w:val="kk-KZ"/>
              </w:rPr>
              <w:t>15</w:t>
            </w:r>
          </w:p>
          <w:p w:rsidR="00772472" w:rsidRDefault="00772472">
            <w:pPr>
              <w:pStyle w:val="a"/>
              <w:jc w:val="center"/>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lang w:val="kk-KZ"/>
              </w:rPr>
              <w:t xml:space="preserve">14 дәріс. Ч.Осгуд бойынша матрица құру. Ч. Осгуд ұсынған Семантикалық дифференциал (СД) </w:t>
            </w:r>
            <w:r>
              <w:rPr>
                <w:lang w:val="kk-KZ"/>
              </w:rPr>
              <w:t>әдісінің</w:t>
            </w:r>
            <w:r>
              <w:rPr>
                <w:lang w:val="kk-KZ"/>
              </w:rPr>
              <w:t xml:space="preserve"> ерекшеліктер.  Сөдің мағынасы мен мәні, сөздің пракгматикалық мәні. Психосемантика ұғымы.</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caps/>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1</w:t>
            </w:r>
          </w:p>
        </w:tc>
      </w:tr>
      <w:tr w:rsidR="00772472">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pPr>
            <w:r>
              <w:rPr>
                <w:rStyle w:val="a0"/>
                <w:rFonts w:cs="Times New Roman"/>
                <w:lang w:val="kk-KZ"/>
              </w:rPr>
              <w:t>14 практикалық (зертханалық) сабақ.</w:t>
            </w:r>
            <w:r>
              <w:rPr>
                <w:rStyle w:val="a0"/>
                <w:lang w:val="kk-KZ"/>
              </w:rPr>
              <w:t xml:space="preserve"> Ч. Осгуд әдісі бойынша сөздер-стимулдар арасындағы мағыналық байланыстарды анықтау</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caps/>
                <w:lang w:val="kk-KZ"/>
              </w:rPr>
              <w:t>1</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5</w:t>
            </w:r>
          </w:p>
        </w:tc>
      </w:tr>
      <w:tr w:rsidR="00772472">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both"/>
            </w:pPr>
            <w:r>
              <w:rPr>
                <w:rStyle w:val="a0"/>
                <w:rFonts w:cs="Times New Roman"/>
                <w:lang w:val="kk-KZ"/>
              </w:rPr>
              <w:t xml:space="preserve">14 СОӨЖ. Эксперименттік </w:t>
            </w:r>
            <w:r>
              <w:rPr>
                <w:rStyle w:val="a0"/>
                <w:rFonts w:cs="Times New Roman"/>
                <w:lang w:val="kk-KZ"/>
              </w:rPr>
              <w:t>психолгия барысында  студенттердің білім деңгейін тексеру</w:t>
            </w:r>
          </w:p>
          <w:p w:rsidR="00772472" w:rsidRDefault="009356FE">
            <w:pPr>
              <w:pStyle w:val="a"/>
              <w:jc w:val="both"/>
            </w:pPr>
            <w:r>
              <w:rPr>
                <w:rFonts w:cs="Times New Roman"/>
                <w:b/>
                <w:bCs/>
              </w:rPr>
              <w:t>Бақылау жұмысы №5</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caps/>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5</w:t>
            </w:r>
          </w:p>
        </w:tc>
      </w:tr>
      <w:tr w:rsidR="00772472">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2"/>
              <w:jc w:val="both"/>
            </w:pPr>
            <w:r>
              <w:rPr>
                <w:rStyle w:val="a0"/>
                <w:rFonts w:eastAsia="KZ Times New Roman"/>
                <w:lang w:val="kk-KZ"/>
              </w:rPr>
              <w:t>15 дәріс.</w:t>
            </w:r>
            <w:r>
              <w:rPr>
                <w:rStyle w:val="a0"/>
                <w:rFonts w:eastAsia="KZ Times New Roman"/>
                <w:lang w:val="uk-UA"/>
              </w:rPr>
              <w:t xml:space="preserve"> </w:t>
            </w:r>
            <w:r>
              <w:rPr>
                <w:rStyle w:val="a0"/>
                <w:rFonts w:eastAsia="KZ Times New Roman"/>
                <w:lang w:val="kk-KZ"/>
              </w:rPr>
              <w:t>Контент-анализ.  Оның тарихы. Контент-анализдің негізгі бірліктері мен категориялары. Контент-анализ жүргізу кезеңдері. Сандық және спалық бірліктер.</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caps/>
                <w:lang w:val="kk-KZ"/>
              </w:rPr>
              <w:t>2</w:t>
            </w: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1</w:t>
            </w:r>
          </w:p>
        </w:tc>
      </w:tr>
      <w:tr w:rsidR="00772472">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left w:val="single" w:sz="4" w:space="0" w:color="000001"/>
              <w:bottom w:val="single" w:sz="4" w:space="0" w:color="000001"/>
            </w:tcBorders>
            <w:shd w:val="clear" w:color="auto" w:fill="FFFFFF"/>
            <w:tcMar>
              <w:left w:w="98" w:type="dxa"/>
            </w:tcMar>
          </w:tcPr>
          <w:p w:rsidR="00772472" w:rsidRDefault="009356FE">
            <w:pPr>
              <w:pStyle w:val="a"/>
            </w:pPr>
            <w:r>
              <w:rPr>
                <w:rStyle w:val="a0"/>
                <w:rFonts w:cs="Times New Roman"/>
                <w:lang w:val="kk-KZ"/>
              </w:rPr>
              <w:t xml:space="preserve">15 </w:t>
            </w:r>
            <w:r>
              <w:rPr>
                <w:rStyle w:val="a0"/>
                <w:rFonts w:cs="Times New Roman"/>
                <w:lang w:val="kk-KZ"/>
              </w:rPr>
              <w:t>практикалық (зертханалық) сабақ.</w:t>
            </w:r>
          </w:p>
          <w:p w:rsidR="00772472" w:rsidRDefault="009356FE">
            <w:pPr>
              <w:pStyle w:val="a"/>
            </w:pPr>
            <w:r>
              <w:rPr>
                <w:lang w:val="kk-KZ"/>
              </w:rPr>
              <w:t>Контент-анализдің матрицасын практикада құру, жүргізу, тапсрыманы өткізу.</w:t>
            </w:r>
          </w:p>
        </w:tc>
        <w:tc>
          <w:tcPr>
            <w:tcW w:w="236" w:type="dxa"/>
            <w:tcBorders>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left w:val="single" w:sz="4" w:space="0" w:color="000001"/>
              <w:bottom w:val="single" w:sz="4" w:space="0" w:color="000001"/>
            </w:tcBorders>
            <w:shd w:val="clear" w:color="auto" w:fill="FFFFFF"/>
            <w:tcMar>
              <w:left w:w="98" w:type="dxa"/>
            </w:tcMar>
          </w:tcPr>
          <w:p w:rsidR="00772472" w:rsidRDefault="009356FE">
            <w:pPr>
              <w:pStyle w:val="a"/>
              <w:jc w:val="center"/>
            </w:pPr>
            <w:r>
              <w:rPr>
                <w:caps/>
                <w:lang w:val="kk-KZ"/>
              </w:rPr>
              <w:t>1</w:t>
            </w:r>
          </w:p>
        </w:tc>
        <w:tc>
          <w:tcPr>
            <w:tcW w:w="1817" w:type="dxa"/>
            <w:tcBorders>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caps/>
                <w:lang w:val="kk-KZ"/>
              </w:rPr>
              <w:t>5</w:t>
            </w:r>
          </w:p>
        </w:tc>
      </w:tr>
      <w:tr w:rsidR="00772472">
        <w:tc>
          <w:tcPr>
            <w:tcW w:w="1078" w:type="dxa"/>
            <w:vMerge/>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pPr>
          </w:p>
        </w:tc>
        <w:tc>
          <w:tcPr>
            <w:tcW w:w="5478"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BodyText21"/>
            </w:pPr>
            <w:r>
              <w:rPr>
                <w:rStyle w:val="a0"/>
                <w:rFonts w:ascii="Times New Roman" w:hAnsi="Times New Roman" w:cs="Times New Roman"/>
                <w:sz w:val="24"/>
                <w:szCs w:val="24"/>
                <w:lang w:val="kk-KZ"/>
              </w:rPr>
              <w:t xml:space="preserve">15 СОӨЖ. “ Эксперименттік психолгия барысында  информацияны талдау, жалпылау, ғылыми сөзбен, жазбаша жеткізу және көпшіліктің алдында шығып </w:t>
            </w:r>
            <w:r>
              <w:rPr>
                <w:rStyle w:val="a0"/>
                <w:rFonts w:ascii="Times New Roman" w:hAnsi="Times New Roman" w:cs="Times New Roman"/>
                <w:sz w:val="24"/>
                <w:szCs w:val="24"/>
                <w:lang w:val="kk-KZ"/>
              </w:rPr>
              <w:t>сөйлеу үшін қажетті дағдыларды дамыту ” деген тақырыпта эссе</w:t>
            </w:r>
            <w:r>
              <w:rPr>
                <w:rStyle w:val="a0"/>
                <w:rFonts w:ascii="Times New Roman" w:hAnsi="Times New Roman" w:cs="Times New Roman"/>
                <w:bCs/>
                <w:sz w:val="24"/>
                <w:szCs w:val="24"/>
                <w:lang w:val="kk-KZ"/>
              </w:rPr>
              <w:t>.</w:t>
            </w:r>
          </w:p>
        </w:tc>
        <w:tc>
          <w:tcPr>
            <w:tcW w:w="236" w:type="dxa"/>
            <w:tcBorders>
              <w:top w:val="single" w:sz="4" w:space="0" w:color="000001"/>
              <w:left w:val="single" w:sz="4" w:space="0" w:color="000001"/>
              <w:bottom w:val="single" w:sz="4" w:space="0" w:color="000001"/>
            </w:tcBorders>
            <w:shd w:val="clear" w:color="auto" w:fill="FFFFFF"/>
            <w:tcMar>
              <w:left w:w="98" w:type="dxa"/>
            </w:tcMar>
          </w:tcPr>
          <w:p w:rsidR="00772472" w:rsidRDefault="00772472">
            <w:pPr>
              <w:pStyle w:val="a"/>
              <w:jc w:val="center"/>
            </w:pPr>
          </w:p>
        </w:tc>
        <w:tc>
          <w:tcPr>
            <w:tcW w:w="960" w:type="dxa"/>
            <w:tcBorders>
              <w:top w:val="single" w:sz="4" w:space="0" w:color="000001"/>
              <w:left w:val="single" w:sz="4" w:space="0" w:color="000001"/>
              <w:bottom w:val="single" w:sz="4" w:space="0" w:color="000001"/>
            </w:tcBorders>
            <w:shd w:val="clear" w:color="auto" w:fill="FFFFFF"/>
            <w:tcMar>
              <w:left w:w="98" w:type="dxa"/>
            </w:tcMar>
          </w:tcPr>
          <w:p w:rsidR="00772472" w:rsidRDefault="009356FE">
            <w:pPr>
              <w:pStyle w:val="a"/>
              <w:jc w:val="center"/>
            </w:pPr>
            <w:r>
              <w:rPr>
                <w:b/>
                <w:caps/>
                <w:lang w:val="kk-KZ"/>
              </w:rPr>
              <w:t>2</w:t>
            </w:r>
          </w:p>
          <w:p w:rsidR="00772472" w:rsidRDefault="00772472">
            <w:pPr>
              <w:pStyle w:val="a"/>
              <w:jc w:val="center"/>
            </w:pPr>
          </w:p>
        </w:tc>
        <w:tc>
          <w:tcPr>
            <w:tcW w:w="181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72472" w:rsidRDefault="009356FE">
            <w:pPr>
              <w:pStyle w:val="a"/>
              <w:jc w:val="center"/>
            </w:pPr>
            <w:r>
              <w:rPr>
                <w:b/>
                <w:caps/>
                <w:lang w:val="kk-KZ"/>
              </w:rPr>
              <w:t>5</w:t>
            </w:r>
          </w:p>
        </w:tc>
      </w:tr>
      <w:tr w:rsidR="00772472">
        <w:tc>
          <w:tcPr>
            <w:tcW w:w="7754" w:type="dxa"/>
            <w:gridSpan w:val="4"/>
            <w:tcBorders>
              <w:top w:val="single" w:sz="4" w:space="0" w:color="000001"/>
              <w:left w:val="single" w:sz="4" w:space="0" w:color="000001"/>
              <w:bottom w:val="single" w:sz="4" w:space="0" w:color="000001"/>
            </w:tcBorders>
            <w:shd w:val="clear" w:color="auto" w:fill="FFFFFF"/>
            <w:tcMar>
              <w:left w:w="98" w:type="dxa"/>
            </w:tcMar>
            <w:vAlign w:val="center"/>
          </w:tcPr>
          <w:p w:rsidR="00772472" w:rsidRDefault="009356FE">
            <w:pPr>
              <w:pStyle w:val="a"/>
              <w:jc w:val="center"/>
            </w:pPr>
            <w:r>
              <w:rPr>
                <w:rStyle w:val="a0"/>
                <w:b/>
                <w:bCs/>
                <w:caps/>
                <w:lang w:val="kk-KZ"/>
              </w:rPr>
              <w:t>2АБ. Бақылау жұмысы. Ауызша</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772472" w:rsidRDefault="009356FE">
            <w:pPr>
              <w:pStyle w:val="a"/>
              <w:jc w:val="center"/>
            </w:pPr>
            <w:r>
              <w:rPr>
                <w:caps/>
                <w:lang w:val="kk-KZ"/>
              </w:rPr>
              <w:t xml:space="preserve">15 </w:t>
            </w:r>
            <w:r>
              <w:rPr>
                <w:caps/>
                <w:lang w:val="ru-RU"/>
              </w:rPr>
              <w:t>+85</w:t>
            </w:r>
            <w:r>
              <w:rPr>
                <w:caps/>
                <w:lang w:val="kk-KZ"/>
              </w:rPr>
              <w:t xml:space="preserve"> </w:t>
            </w:r>
          </w:p>
        </w:tc>
      </w:tr>
      <w:tr w:rsidR="00772472">
        <w:tc>
          <w:tcPr>
            <w:tcW w:w="7754" w:type="dxa"/>
            <w:gridSpan w:val="4"/>
            <w:tcBorders>
              <w:left w:val="single" w:sz="4" w:space="0" w:color="000001"/>
              <w:bottom w:val="single" w:sz="4" w:space="0" w:color="000001"/>
            </w:tcBorders>
            <w:shd w:val="clear" w:color="auto" w:fill="FFFFFF"/>
            <w:tcMar>
              <w:left w:w="98" w:type="dxa"/>
            </w:tcMar>
            <w:vAlign w:val="center"/>
          </w:tcPr>
          <w:p w:rsidR="00772472" w:rsidRDefault="009356FE">
            <w:pPr>
              <w:pStyle w:val="a"/>
              <w:jc w:val="center"/>
            </w:pPr>
            <w:r>
              <w:rPr>
                <w:rStyle w:val="a0"/>
                <w:b/>
                <w:caps/>
                <w:lang w:val="kk-KZ"/>
              </w:rPr>
              <w:t xml:space="preserve">2 Аралық бақылау  </w:t>
            </w:r>
          </w:p>
        </w:tc>
        <w:tc>
          <w:tcPr>
            <w:tcW w:w="1815" w:type="dxa"/>
            <w:tcBorders>
              <w:left w:val="single" w:sz="4" w:space="0" w:color="000001"/>
              <w:bottom w:val="single" w:sz="4" w:space="0" w:color="000001"/>
              <w:right w:val="single" w:sz="4" w:space="0" w:color="000001"/>
            </w:tcBorders>
            <w:shd w:val="clear" w:color="auto" w:fill="FFFFFF"/>
            <w:tcMar>
              <w:left w:w="98" w:type="dxa"/>
            </w:tcMar>
            <w:vAlign w:val="center"/>
          </w:tcPr>
          <w:p w:rsidR="00772472" w:rsidRDefault="009356FE">
            <w:pPr>
              <w:pStyle w:val="a"/>
              <w:jc w:val="center"/>
            </w:pPr>
            <w:r>
              <w:rPr>
                <w:rStyle w:val="a0"/>
                <w:b/>
                <w:caps/>
                <w:lang w:val="kk-KZ"/>
              </w:rPr>
              <w:t>100</w:t>
            </w:r>
          </w:p>
        </w:tc>
      </w:tr>
      <w:tr w:rsidR="00772472">
        <w:tc>
          <w:tcPr>
            <w:tcW w:w="7754" w:type="dxa"/>
            <w:gridSpan w:val="4"/>
            <w:tcBorders>
              <w:left w:val="single" w:sz="4" w:space="0" w:color="000001"/>
              <w:bottom w:val="single" w:sz="4" w:space="0" w:color="000001"/>
            </w:tcBorders>
            <w:shd w:val="clear" w:color="auto" w:fill="FFFFFF"/>
            <w:tcMar>
              <w:left w:w="98" w:type="dxa"/>
            </w:tcMar>
            <w:vAlign w:val="center"/>
          </w:tcPr>
          <w:p w:rsidR="00772472" w:rsidRDefault="009356FE">
            <w:pPr>
              <w:pStyle w:val="a"/>
              <w:jc w:val="center"/>
            </w:pPr>
            <w:r>
              <w:rPr>
                <w:lang w:val="kk-KZ"/>
              </w:rPr>
              <w:t xml:space="preserve">Емтихан </w:t>
            </w:r>
          </w:p>
          <w:p w:rsidR="00772472" w:rsidRDefault="009356FE">
            <w:pPr>
              <w:pStyle w:val="a"/>
              <w:jc w:val="center"/>
            </w:pPr>
            <w:r>
              <w:rPr>
                <w:lang w:val="kk-KZ"/>
              </w:rPr>
              <w:lastRenderedPageBreak/>
              <w:t>Барлығы</w:t>
            </w:r>
          </w:p>
        </w:tc>
        <w:tc>
          <w:tcPr>
            <w:tcW w:w="1815" w:type="dxa"/>
            <w:tcBorders>
              <w:left w:val="single" w:sz="4" w:space="0" w:color="000001"/>
              <w:bottom w:val="single" w:sz="4" w:space="0" w:color="000001"/>
              <w:right w:val="single" w:sz="4" w:space="0" w:color="000001"/>
            </w:tcBorders>
            <w:shd w:val="clear" w:color="auto" w:fill="FFFFFF"/>
            <w:tcMar>
              <w:left w:w="98" w:type="dxa"/>
            </w:tcMar>
            <w:vAlign w:val="center"/>
          </w:tcPr>
          <w:p w:rsidR="00772472" w:rsidRDefault="009356FE">
            <w:pPr>
              <w:pStyle w:val="a"/>
              <w:jc w:val="center"/>
            </w:pPr>
            <w:r>
              <w:rPr>
                <w:caps/>
                <w:lang w:val="kk-KZ"/>
              </w:rPr>
              <w:lastRenderedPageBreak/>
              <w:t xml:space="preserve">100 </w:t>
            </w:r>
          </w:p>
          <w:p w:rsidR="00772472" w:rsidRDefault="009356FE">
            <w:pPr>
              <w:pStyle w:val="a"/>
              <w:jc w:val="center"/>
            </w:pPr>
            <w:r>
              <w:rPr>
                <w:caps/>
                <w:lang w:val="kk-KZ"/>
              </w:rPr>
              <w:lastRenderedPageBreak/>
              <w:t>300</w:t>
            </w:r>
          </w:p>
        </w:tc>
      </w:tr>
    </w:tbl>
    <w:p w:rsidR="00772472" w:rsidRDefault="00772472">
      <w:pPr>
        <w:pStyle w:val="a"/>
        <w:jc w:val="both"/>
      </w:pPr>
    </w:p>
    <w:p w:rsidR="00772472" w:rsidRDefault="00772472">
      <w:pPr>
        <w:pStyle w:val="a"/>
        <w:keepNext/>
        <w:tabs>
          <w:tab w:val="center" w:pos="9639"/>
        </w:tabs>
        <w:jc w:val="center"/>
      </w:pPr>
    </w:p>
    <w:p w:rsidR="00772472" w:rsidRDefault="00772472">
      <w:pPr>
        <w:pStyle w:val="a"/>
        <w:tabs>
          <w:tab w:val="center" w:pos="9639"/>
        </w:tabs>
        <w:jc w:val="center"/>
      </w:pPr>
    </w:p>
    <w:p w:rsidR="00772472" w:rsidRDefault="00772472">
      <w:pPr>
        <w:pStyle w:val="a"/>
        <w:tabs>
          <w:tab w:val="center" w:pos="9639"/>
        </w:tabs>
        <w:jc w:val="center"/>
      </w:pPr>
    </w:p>
    <w:p w:rsidR="00772472" w:rsidRDefault="00772472">
      <w:pPr>
        <w:pStyle w:val="a"/>
        <w:tabs>
          <w:tab w:val="center" w:pos="9639"/>
        </w:tabs>
        <w:jc w:val="center"/>
      </w:pPr>
    </w:p>
    <w:p w:rsidR="00772472" w:rsidRDefault="00772472">
      <w:pPr>
        <w:pStyle w:val="a"/>
        <w:tabs>
          <w:tab w:val="center" w:pos="9639"/>
        </w:tabs>
        <w:jc w:val="center"/>
      </w:pPr>
    </w:p>
    <w:p w:rsidR="00772472" w:rsidRDefault="00772472">
      <w:pPr>
        <w:pStyle w:val="a"/>
        <w:tabs>
          <w:tab w:val="center" w:pos="9639"/>
        </w:tabs>
        <w:jc w:val="center"/>
      </w:pPr>
    </w:p>
    <w:p w:rsidR="00772472" w:rsidRDefault="00772472">
      <w:pPr>
        <w:pStyle w:val="a"/>
        <w:tabs>
          <w:tab w:val="center" w:pos="9639"/>
        </w:tabs>
        <w:jc w:val="center"/>
      </w:pPr>
    </w:p>
    <w:p w:rsidR="00772472" w:rsidRDefault="009356FE">
      <w:pPr>
        <w:pStyle w:val="a"/>
        <w:tabs>
          <w:tab w:val="center" w:pos="9639"/>
        </w:tabs>
        <w:jc w:val="center"/>
      </w:pPr>
      <w:r>
        <w:rPr>
          <w:b/>
          <w:lang w:val="kk-KZ"/>
        </w:rPr>
        <w:t>ӘДЕБИЕТТЕР</w:t>
      </w:r>
      <w:r>
        <w:rPr>
          <w:b/>
          <w:lang w:val="kk-KZ"/>
        </w:rPr>
        <w:t xml:space="preserve"> ТІЗІМІ</w:t>
      </w:r>
    </w:p>
    <w:p w:rsidR="00772472" w:rsidRDefault="00772472">
      <w:pPr>
        <w:pStyle w:val="a"/>
        <w:keepNext/>
        <w:tabs>
          <w:tab w:val="center" w:pos="9639"/>
        </w:tabs>
        <w:jc w:val="center"/>
      </w:pPr>
    </w:p>
    <w:p w:rsidR="00772472" w:rsidRDefault="009356FE">
      <w:pPr>
        <w:pStyle w:val="a"/>
        <w:tabs>
          <w:tab w:val="center" w:pos="9639"/>
        </w:tabs>
        <w:jc w:val="center"/>
      </w:pPr>
      <w:r>
        <w:rPr>
          <w:b/>
          <w:lang w:val="kk-KZ"/>
        </w:rPr>
        <w:t>Негізгі:</w:t>
      </w:r>
    </w:p>
    <w:p w:rsidR="00772472" w:rsidRDefault="00772472">
      <w:pPr>
        <w:pStyle w:val="a"/>
        <w:tabs>
          <w:tab w:val="left" w:pos="540"/>
          <w:tab w:val="left" w:pos="720"/>
          <w:tab w:val="left" w:pos="1080"/>
        </w:tabs>
        <w:jc w:val="both"/>
      </w:pPr>
    </w:p>
    <w:p w:rsidR="00772472" w:rsidRDefault="009356FE">
      <w:pPr>
        <w:pStyle w:val="a"/>
        <w:tabs>
          <w:tab w:val="left" w:pos="540"/>
          <w:tab w:val="left" w:pos="720"/>
          <w:tab w:val="left" w:pos="1080"/>
        </w:tabs>
        <w:jc w:val="both"/>
      </w:pPr>
      <w:r>
        <w:rPr>
          <w:rStyle w:val="a0"/>
          <w:lang w:val="ru-RU"/>
        </w:rPr>
        <w:t xml:space="preserve"> </w:t>
      </w:r>
      <w:r>
        <w:rPr>
          <w:rStyle w:val="a0"/>
          <w:b/>
          <w:lang w:val="kk-KZ"/>
        </w:rPr>
        <w:t xml:space="preserve"> 1.</w:t>
      </w:r>
      <w:r>
        <w:rPr>
          <w:rStyle w:val="a0"/>
          <w:lang w:val="kk-KZ"/>
        </w:rPr>
        <w:t xml:space="preserve">Готтсданкер Р. Основы психологического эксперимента. М., </w:t>
      </w:r>
      <w:r>
        <w:rPr>
          <w:rStyle w:val="a0"/>
          <w:lang w:val="kk-KZ"/>
        </w:rPr>
        <w:t>2012 г.</w:t>
      </w:r>
    </w:p>
    <w:p w:rsidR="00772472" w:rsidRDefault="009356FE">
      <w:pPr>
        <w:pStyle w:val="a"/>
        <w:suppressLineNumbers/>
      </w:pPr>
      <w:r>
        <w:rPr>
          <w:lang w:val="kk-KZ"/>
        </w:rPr>
        <w:t>2.Гласс Дж. Стенли Дж. Статистические методы в педагогике и психологии.М., 2011</w:t>
      </w:r>
    </w:p>
    <w:p w:rsidR="00772472" w:rsidRDefault="009356FE">
      <w:pPr>
        <w:pStyle w:val="a"/>
        <w:suppressLineNumbers/>
      </w:pPr>
      <w:r>
        <w:rPr>
          <w:lang w:val="kk-KZ"/>
        </w:rPr>
        <w:t>3. Дружинини В.Н. экспериментальная психология. М.,2009</w:t>
      </w:r>
    </w:p>
    <w:p w:rsidR="00772472" w:rsidRDefault="009356FE">
      <w:pPr>
        <w:pStyle w:val="a"/>
        <w:suppressLineNumbers/>
      </w:pPr>
      <w:r>
        <w:rPr>
          <w:lang w:val="kk-KZ"/>
        </w:rPr>
        <w:t>4. Измайлов Ч.А. Михалевская М.Б. Общий практикум по психологииМ.,2010</w:t>
      </w:r>
    </w:p>
    <w:p w:rsidR="00772472" w:rsidRDefault="009356FE">
      <w:pPr>
        <w:pStyle w:val="a"/>
        <w:suppressLineNumbers/>
      </w:pPr>
      <w:r>
        <w:rPr>
          <w:lang w:val="kk-KZ"/>
        </w:rPr>
        <w:t>5.   Кэмпбелл Д. Модели экспериментов в с</w:t>
      </w:r>
      <w:r>
        <w:rPr>
          <w:lang w:val="kk-KZ"/>
        </w:rPr>
        <w:t>оциальной психологии. М., 2008</w:t>
      </w:r>
    </w:p>
    <w:p w:rsidR="00772472" w:rsidRDefault="009356FE">
      <w:pPr>
        <w:pStyle w:val="a"/>
        <w:suppressLineNumbers/>
      </w:pPr>
      <w:r>
        <w:rPr>
          <w:lang w:val="kk-KZ"/>
        </w:rPr>
        <w:t xml:space="preserve"> 6. Рамуль К.А. Введение в методы экспериментальной психологии. Тарту 2012</w:t>
      </w:r>
    </w:p>
    <w:p w:rsidR="00772472" w:rsidRDefault="009356FE">
      <w:pPr>
        <w:pStyle w:val="a"/>
        <w:tabs>
          <w:tab w:val="left" w:pos="540"/>
          <w:tab w:val="left" w:pos="720"/>
          <w:tab w:val="left" w:pos="1080"/>
        </w:tabs>
        <w:jc w:val="both"/>
      </w:pPr>
      <w:r>
        <w:rPr>
          <w:lang w:val="kk-KZ"/>
        </w:rPr>
        <w:t>7. Тынышбаева А.А. Берсебаева А.Т. Тунликбаева Э.М. Практикум по психологии . Типовая    программа . Алматы, 2011</w:t>
      </w:r>
    </w:p>
    <w:p w:rsidR="00772472" w:rsidRDefault="009356FE">
      <w:pPr>
        <w:pStyle w:val="a6"/>
        <w:spacing w:after="0"/>
        <w:ind w:left="0"/>
        <w:jc w:val="center"/>
      </w:pPr>
      <w:r>
        <w:rPr>
          <w:b/>
          <w:lang w:val="kk-KZ"/>
        </w:rPr>
        <w:t>Қосымша</w:t>
      </w:r>
      <w:r>
        <w:rPr>
          <w:b/>
          <w:lang w:val="kk-KZ"/>
        </w:rPr>
        <w:t>:</w:t>
      </w:r>
    </w:p>
    <w:p w:rsidR="00772472" w:rsidRDefault="009356FE">
      <w:pPr>
        <w:pStyle w:val="ab"/>
        <w:numPr>
          <w:ilvl w:val="0"/>
          <w:numId w:val="2"/>
        </w:numPr>
        <w:tabs>
          <w:tab w:val="left" w:pos="0"/>
          <w:tab w:val="left" w:pos="300"/>
        </w:tabs>
      </w:pPr>
      <w:r>
        <w:rPr>
          <w:sz w:val="24"/>
          <w:szCs w:val="24"/>
        </w:rPr>
        <w:t>Ярошевский М.Г, История пси</w:t>
      </w:r>
      <w:r>
        <w:rPr>
          <w:sz w:val="24"/>
          <w:szCs w:val="24"/>
        </w:rPr>
        <w:t xml:space="preserve">хологии. М., </w:t>
      </w:r>
      <w:r>
        <w:rPr>
          <w:sz w:val="24"/>
          <w:szCs w:val="24"/>
          <w:lang w:val="kk-KZ"/>
        </w:rPr>
        <w:t>2011г.</w:t>
      </w:r>
    </w:p>
    <w:p w:rsidR="00772472" w:rsidRDefault="009356FE">
      <w:pPr>
        <w:pStyle w:val="ab"/>
        <w:numPr>
          <w:ilvl w:val="0"/>
          <w:numId w:val="2"/>
        </w:numPr>
        <w:tabs>
          <w:tab w:val="left" w:pos="0"/>
          <w:tab w:val="left" w:pos="300"/>
        </w:tabs>
      </w:pPr>
      <w:r>
        <w:rPr>
          <w:sz w:val="24"/>
          <w:szCs w:val="24"/>
        </w:rPr>
        <w:t xml:space="preserve">Гамезо М.В., Домашенко И.А. Атлас по психологии. М., </w:t>
      </w:r>
      <w:r>
        <w:rPr>
          <w:sz w:val="24"/>
          <w:szCs w:val="24"/>
          <w:lang w:val="kk-KZ"/>
        </w:rPr>
        <w:t>200</w:t>
      </w:r>
      <w:r>
        <w:rPr>
          <w:sz w:val="24"/>
          <w:szCs w:val="24"/>
        </w:rPr>
        <w:t>8 г.</w:t>
      </w:r>
    </w:p>
    <w:p w:rsidR="00772472" w:rsidRDefault="009356FE">
      <w:pPr>
        <w:pStyle w:val="ab"/>
        <w:numPr>
          <w:ilvl w:val="0"/>
          <w:numId w:val="2"/>
        </w:numPr>
        <w:tabs>
          <w:tab w:val="left" w:pos="0"/>
          <w:tab w:val="left" w:pos="300"/>
        </w:tabs>
      </w:pPr>
      <w:r>
        <w:rPr>
          <w:sz w:val="24"/>
          <w:szCs w:val="24"/>
        </w:rPr>
        <w:t>Айзенк Г. проверьте свои  интеллектуальные способности.  Рига, 1992 г.</w:t>
      </w:r>
    </w:p>
    <w:p w:rsidR="00772472" w:rsidRDefault="009356FE">
      <w:pPr>
        <w:pStyle w:val="ab"/>
        <w:numPr>
          <w:ilvl w:val="0"/>
          <w:numId w:val="2"/>
        </w:numPr>
        <w:tabs>
          <w:tab w:val="left" w:pos="0"/>
          <w:tab w:val="left" w:pos="300"/>
        </w:tabs>
      </w:pPr>
      <w:r>
        <w:rPr>
          <w:sz w:val="24"/>
          <w:szCs w:val="24"/>
          <w:lang w:val="kk-KZ"/>
        </w:rPr>
        <w:t xml:space="preserve"> Корнилова В.Т. ВВедение в психологический эксперимент . М.,2011 г.</w:t>
      </w:r>
    </w:p>
    <w:p w:rsidR="00772472" w:rsidRDefault="009356FE">
      <w:pPr>
        <w:pStyle w:val="ab"/>
        <w:numPr>
          <w:ilvl w:val="0"/>
          <w:numId w:val="2"/>
        </w:numPr>
        <w:tabs>
          <w:tab w:val="left" w:pos="0"/>
          <w:tab w:val="left" w:pos="300"/>
        </w:tabs>
        <w:jc w:val="both"/>
      </w:pPr>
      <w:r>
        <w:rPr>
          <w:sz w:val="24"/>
          <w:szCs w:val="24"/>
          <w:lang w:val="kk-KZ"/>
        </w:rPr>
        <w:t xml:space="preserve">Кулагин Б.В. Основы профессионалной </w:t>
      </w:r>
      <w:r>
        <w:rPr>
          <w:sz w:val="24"/>
          <w:szCs w:val="24"/>
          <w:lang w:val="kk-KZ"/>
        </w:rPr>
        <w:t>психодиагностики. Л.,1984</w:t>
      </w:r>
    </w:p>
    <w:p w:rsidR="00772472" w:rsidRDefault="009356FE">
      <w:pPr>
        <w:pStyle w:val="ab"/>
        <w:numPr>
          <w:ilvl w:val="0"/>
          <w:numId w:val="2"/>
        </w:numPr>
        <w:tabs>
          <w:tab w:val="left" w:pos="0"/>
          <w:tab w:val="left" w:pos="300"/>
        </w:tabs>
        <w:jc w:val="both"/>
      </w:pPr>
      <w:r>
        <w:rPr>
          <w:sz w:val="24"/>
          <w:szCs w:val="24"/>
          <w:lang w:val="kk-KZ"/>
        </w:rPr>
        <w:t xml:space="preserve"> Фресс П. Пиаже Ж. Экспериментальная психологияМ.,1996   </w:t>
      </w:r>
    </w:p>
    <w:p w:rsidR="00772472" w:rsidRDefault="009356FE">
      <w:pPr>
        <w:pStyle w:val="a"/>
        <w:jc w:val="center"/>
      </w:pPr>
      <w:r>
        <w:rPr>
          <w:b/>
          <w:lang w:val="kk-KZ"/>
        </w:rPr>
        <w:t xml:space="preserve">   ПӘННІҢ АКАДЕМИЯЛЫҚ САЯСАТЫ</w:t>
      </w:r>
    </w:p>
    <w:p w:rsidR="00772472" w:rsidRDefault="009356FE">
      <w:pPr>
        <w:pStyle w:val="2"/>
        <w:spacing w:after="0" w:line="100" w:lineRule="atLeast"/>
        <w:ind w:firstLine="426"/>
        <w:jc w:val="both"/>
      </w:pPr>
      <w:r>
        <w:rPr>
          <w:sz w:val="24"/>
          <w:szCs w:val="24"/>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w:t>
      </w:r>
      <w:r>
        <w:rPr>
          <w:sz w:val="24"/>
          <w:szCs w:val="24"/>
          <w:lang w:val="kk-KZ"/>
        </w:rPr>
        <w:t>бұл тапсрманы қосымша кесте бойынша қайта жасап, тапсыруына болады.</w:t>
      </w:r>
    </w:p>
    <w:p w:rsidR="00772472" w:rsidRDefault="009356FE">
      <w:pPr>
        <w:pStyle w:val="2"/>
        <w:spacing w:after="0" w:line="100" w:lineRule="atLeast"/>
        <w:ind w:firstLine="426"/>
        <w:jc w:val="both"/>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w:t>
      </w:r>
      <w:r>
        <w:rPr>
          <w:sz w:val="24"/>
          <w:szCs w:val="24"/>
          <w:lang w:val="kk-KZ"/>
        </w:rPr>
        <w:t>арлық түрін өткізбеген студенттер емтиханға жіберілмейді</w:t>
      </w:r>
    </w:p>
    <w:p w:rsidR="00772472" w:rsidRDefault="009356FE">
      <w:pPr>
        <w:pStyle w:val="2"/>
        <w:spacing w:after="0" w:line="100" w:lineRule="atLeast"/>
        <w:ind w:firstLine="426"/>
        <w:jc w:val="both"/>
      </w:pPr>
      <w:r>
        <w:rPr>
          <w:sz w:val="24"/>
          <w:szCs w:val="24"/>
          <w:lang w:val="kk-KZ"/>
        </w:rPr>
        <w:t xml:space="preserve">Бағалау кезінде студенттердің сабақтағы белсенділігі мен сабаққа қатысуы ескеріледі.  </w:t>
      </w:r>
    </w:p>
    <w:p w:rsidR="00772472" w:rsidRDefault="009356FE">
      <w:pPr>
        <w:pStyle w:val="a"/>
        <w:ind w:firstLine="426"/>
        <w:jc w:val="both"/>
      </w:pPr>
      <w:r>
        <w:rPr>
          <w:lang w:val="kk-KZ"/>
        </w:rPr>
        <w:t>Толерантты болыңыз, яғни өзгенің пікірін сыйлаңыз. Қарсылығыңызды әдепті күйде білдіріңіз. Плагиат және басқа да</w:t>
      </w:r>
      <w:r>
        <w:rPr>
          <w:lang w:val="kk-KZ"/>
        </w:rPr>
        <w:t xml:space="preserve">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w:t>
      </w:r>
      <w:r>
        <w:rPr>
          <w:lang w:val="kk-KZ"/>
        </w:rPr>
        <w:t xml:space="preserve">е рұқсатсыз кіру және шпаргалка қолдану үшін студент «F» қорытынды бағасын алады.  </w:t>
      </w:r>
    </w:p>
    <w:p w:rsidR="00772472" w:rsidRDefault="009356FE">
      <w:pPr>
        <w:pStyle w:val="a"/>
        <w:ind w:firstLine="567"/>
        <w:jc w:val="both"/>
      </w:pPr>
      <w:r>
        <w:rPr>
          <w:lang w:val="kk-KZ"/>
        </w:rPr>
        <w:t>Өзіндік</w:t>
      </w:r>
      <w:r>
        <w:rPr>
          <w:lang w:val="kk-KZ"/>
        </w:rPr>
        <w:t xml:space="preserve">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w:t>
      </w:r>
      <w:r>
        <w:rPr>
          <w:lang w:val="kk-KZ"/>
        </w:rPr>
        <w:t xml:space="preserve">ді шешу үшін оқытушыны оның келесі офис-сағаттарында таба аласыз: </w:t>
      </w:r>
    </w:p>
    <w:p w:rsidR="00772472" w:rsidRDefault="009356FE">
      <w:pPr>
        <w:pStyle w:val="a"/>
        <w:ind w:firstLine="567"/>
        <w:jc w:val="both"/>
      </w:pPr>
      <w:r>
        <w:rPr>
          <w:lang w:val="kk-KZ"/>
        </w:rPr>
        <w:t xml:space="preserve">     </w:t>
      </w:r>
    </w:p>
    <w:tbl>
      <w:tblPr>
        <w:tblW w:w="0" w:type="auto"/>
        <w:tblInd w:w="196" w:type="dxa"/>
        <w:tblBorders>
          <w:top w:val="single" w:sz="8" w:space="0" w:color="000001"/>
          <w:left w:val="single" w:sz="8" w:space="0" w:color="000001"/>
          <w:bottom w:val="single" w:sz="8" w:space="0" w:color="000001"/>
          <w:insideH w:val="single" w:sz="8" w:space="0" w:color="000001"/>
        </w:tblBorders>
        <w:tblCellMar>
          <w:left w:w="88" w:type="dxa"/>
        </w:tblCellMar>
        <w:tblLook w:val="0000" w:firstRow="0" w:lastRow="0" w:firstColumn="0" w:lastColumn="0" w:noHBand="0" w:noVBand="0"/>
      </w:tblPr>
      <w:tblGrid>
        <w:gridCol w:w="1953"/>
        <w:gridCol w:w="1846"/>
        <w:gridCol w:w="1611"/>
        <w:gridCol w:w="3970"/>
      </w:tblGrid>
      <w:tr w:rsidR="00772472">
        <w:trPr>
          <w:trHeight w:val="553"/>
        </w:trPr>
        <w:tc>
          <w:tcPr>
            <w:tcW w:w="1953" w:type="dxa"/>
            <w:tcBorders>
              <w:top w:val="single" w:sz="8" w:space="0" w:color="000001"/>
              <w:left w:val="single" w:sz="8" w:space="0" w:color="000001"/>
              <w:bottom w:val="single" w:sz="8" w:space="0" w:color="000001"/>
            </w:tcBorders>
            <w:shd w:val="clear" w:color="auto" w:fill="FFFFFF"/>
            <w:tcMar>
              <w:left w:w="88" w:type="dxa"/>
            </w:tcMar>
            <w:vAlign w:val="center"/>
          </w:tcPr>
          <w:p w:rsidR="00772472" w:rsidRDefault="009356FE">
            <w:pPr>
              <w:pStyle w:val="a"/>
              <w:jc w:val="center"/>
            </w:pPr>
            <w:r>
              <w:rPr>
                <w:lang w:val="kk-KZ"/>
              </w:rPr>
              <w:t>Әріптік</w:t>
            </w:r>
            <w:r>
              <w:rPr>
                <w:lang w:val="kk-KZ"/>
              </w:rPr>
              <w:t xml:space="preserve"> жүйе бойынша бағалау</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vAlign w:val="center"/>
          </w:tcPr>
          <w:p w:rsidR="00772472" w:rsidRDefault="009356FE">
            <w:pPr>
              <w:pStyle w:val="a"/>
              <w:jc w:val="center"/>
            </w:pPr>
            <w:r>
              <w:rPr>
                <w:lang w:val="kk-KZ"/>
              </w:rPr>
              <w:t>Балдардың сандық эквиваленті</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vAlign w:val="center"/>
          </w:tcPr>
          <w:p w:rsidR="00772472" w:rsidRDefault="009356FE">
            <w:pPr>
              <w:pStyle w:val="a"/>
              <w:jc w:val="center"/>
            </w:pPr>
            <w:r>
              <w:rPr>
                <w:lang w:val="kk-KZ"/>
              </w:rPr>
              <w:t>%  мәні</w:t>
            </w: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vAlign w:val="center"/>
          </w:tcPr>
          <w:p w:rsidR="00772472" w:rsidRDefault="009356FE">
            <w:pPr>
              <w:pStyle w:val="a"/>
              <w:jc w:val="center"/>
            </w:pPr>
            <w:r>
              <w:rPr>
                <w:lang w:val="kk-KZ"/>
              </w:rPr>
              <w:t>Дәстүрлі жүйе бойынша бағалау</w:t>
            </w:r>
          </w:p>
        </w:tc>
      </w:tr>
      <w:tr w:rsidR="00772472">
        <w:trPr>
          <w:cantSplit/>
          <w:trHeight w:val="361"/>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А</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4,0</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95-100</w:t>
            </w:r>
          </w:p>
        </w:tc>
        <w:tc>
          <w:tcPr>
            <w:tcW w:w="3970" w:type="dxa"/>
            <w:vMerge w:val="restart"/>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rStyle w:val="a0"/>
                <w:lang w:val="kk-KZ"/>
              </w:rPr>
              <w:t>Өте</w:t>
            </w:r>
            <w:r>
              <w:rPr>
                <w:rStyle w:val="a0"/>
                <w:lang w:val="kk-KZ"/>
              </w:rPr>
              <w:t xml:space="preserve"> жақсы</w:t>
            </w:r>
          </w:p>
        </w:tc>
      </w:tr>
      <w:tr w:rsidR="00772472">
        <w:trPr>
          <w:cantSplit/>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А-</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3,67</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90-94</w:t>
            </w:r>
          </w:p>
        </w:tc>
        <w:tc>
          <w:tcPr>
            <w:tcW w:w="3970" w:type="dxa"/>
            <w:vMerge/>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772472">
            <w:pPr>
              <w:pStyle w:val="a"/>
            </w:pPr>
          </w:p>
        </w:tc>
      </w:tr>
      <w:tr w:rsidR="00772472">
        <w:trPr>
          <w:cantSplit/>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В+</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3,33</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85-89</w:t>
            </w:r>
          </w:p>
        </w:tc>
        <w:tc>
          <w:tcPr>
            <w:tcW w:w="3970" w:type="dxa"/>
            <w:vMerge w:val="restart"/>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lang w:val="kk-KZ"/>
              </w:rPr>
              <w:t>Жақсы</w:t>
            </w:r>
          </w:p>
        </w:tc>
      </w:tr>
      <w:tr w:rsidR="00772472">
        <w:trPr>
          <w:cantSplit/>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В</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3,0</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80-84</w:t>
            </w:r>
          </w:p>
        </w:tc>
        <w:tc>
          <w:tcPr>
            <w:tcW w:w="3970" w:type="dxa"/>
            <w:vMerge/>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772472">
            <w:pPr>
              <w:pStyle w:val="a"/>
            </w:pPr>
          </w:p>
        </w:tc>
      </w:tr>
      <w:tr w:rsidR="00772472">
        <w:trPr>
          <w:cantSplit/>
          <w:trHeight w:val="361"/>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В-</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2,67</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75-79</w:t>
            </w:r>
          </w:p>
        </w:tc>
        <w:tc>
          <w:tcPr>
            <w:tcW w:w="3970" w:type="dxa"/>
            <w:vMerge/>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772472">
            <w:pPr>
              <w:pStyle w:val="a"/>
            </w:pPr>
          </w:p>
        </w:tc>
      </w:tr>
      <w:tr w:rsidR="00772472">
        <w:trPr>
          <w:cantSplit/>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С+</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2,33</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70-74</w:t>
            </w:r>
          </w:p>
        </w:tc>
        <w:tc>
          <w:tcPr>
            <w:tcW w:w="3970" w:type="dxa"/>
            <w:vMerge w:val="restart"/>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lang w:val="kk-KZ"/>
              </w:rPr>
              <w:t>Қанағаттанарлық</w:t>
            </w:r>
          </w:p>
        </w:tc>
      </w:tr>
      <w:tr w:rsidR="00772472">
        <w:trPr>
          <w:cantSplit/>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С</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2,0</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65-69</w:t>
            </w:r>
          </w:p>
        </w:tc>
        <w:tc>
          <w:tcPr>
            <w:tcW w:w="3970" w:type="dxa"/>
            <w:vMerge/>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772472">
            <w:pPr>
              <w:pStyle w:val="a"/>
            </w:pPr>
          </w:p>
        </w:tc>
      </w:tr>
      <w:tr w:rsidR="00772472">
        <w:trPr>
          <w:cantSplit/>
          <w:trHeight w:val="361"/>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С-</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1,67</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60-64</w:t>
            </w:r>
          </w:p>
        </w:tc>
        <w:tc>
          <w:tcPr>
            <w:tcW w:w="3970" w:type="dxa"/>
            <w:vMerge/>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772472">
            <w:pPr>
              <w:pStyle w:val="a"/>
            </w:pPr>
          </w:p>
        </w:tc>
      </w:tr>
      <w:tr w:rsidR="00772472">
        <w:trPr>
          <w:cantSplit/>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D+</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1,33</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55-59</w:t>
            </w:r>
          </w:p>
        </w:tc>
        <w:tc>
          <w:tcPr>
            <w:tcW w:w="3970" w:type="dxa"/>
            <w:vMerge/>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772472">
            <w:pPr>
              <w:pStyle w:val="a"/>
            </w:pPr>
          </w:p>
        </w:tc>
      </w:tr>
      <w:tr w:rsidR="00772472">
        <w:trPr>
          <w:cantSplit/>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D-</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1,0</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50-54</w:t>
            </w:r>
          </w:p>
        </w:tc>
        <w:tc>
          <w:tcPr>
            <w:tcW w:w="3970" w:type="dxa"/>
            <w:vMerge/>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772472">
            <w:pPr>
              <w:pStyle w:val="a"/>
            </w:pPr>
          </w:p>
        </w:tc>
      </w:tr>
      <w:tr w:rsidR="00772472">
        <w:trPr>
          <w:trHeight w:val="361"/>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a"/>
              <w:jc w:val="center"/>
            </w:pPr>
            <w:r>
              <w:rPr>
                <w:rStyle w:val="s00"/>
                <w:lang w:val="kk-KZ"/>
              </w:rPr>
              <w:t>F</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0</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a"/>
              <w:jc w:val="center"/>
            </w:pPr>
            <w:r>
              <w:rPr>
                <w:rStyle w:val="s00"/>
                <w:lang w:val="kk-KZ"/>
              </w:rPr>
              <w:t>0-49</w:t>
            </w: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lang w:val="kk-KZ"/>
              </w:rPr>
              <w:t>Қанақаттанарлықсыз</w:t>
            </w:r>
          </w:p>
        </w:tc>
      </w:tr>
      <w:tr w:rsidR="00772472">
        <w:trPr>
          <w:trHeight w:val="355"/>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2"/>
              <w:spacing w:after="0" w:line="100" w:lineRule="atLeast"/>
              <w:jc w:val="center"/>
            </w:pPr>
            <w:r>
              <w:rPr>
                <w:sz w:val="24"/>
                <w:szCs w:val="24"/>
                <w:lang w:val="kk-KZ"/>
              </w:rPr>
              <w:t>I</w:t>
            </w:r>
          </w:p>
          <w:p w:rsidR="00772472" w:rsidRDefault="009356FE">
            <w:pPr>
              <w:pStyle w:val="2"/>
              <w:spacing w:after="0" w:line="100" w:lineRule="atLeast"/>
              <w:jc w:val="center"/>
            </w:pPr>
            <w:r>
              <w:rPr>
                <w:sz w:val="24"/>
                <w:szCs w:val="24"/>
                <w:lang w:val="kk-KZ"/>
              </w:rPr>
              <w:t>(Incomplete)</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w:t>
            </w: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lang w:val="kk-KZ"/>
              </w:rPr>
              <w:t>Пән аяқталмаған</w:t>
            </w:r>
          </w:p>
          <w:p w:rsidR="00772472" w:rsidRDefault="009356FE">
            <w:pPr>
              <w:pStyle w:val="2"/>
              <w:spacing w:after="0" w:line="100" w:lineRule="atLeast"/>
              <w:jc w:val="center"/>
            </w:pPr>
            <w:r>
              <w:rPr>
                <w:i/>
                <w:sz w:val="24"/>
                <w:szCs w:val="24"/>
                <w:lang w:val="kk-KZ"/>
              </w:rPr>
              <w:t>(GPA  есептеу кезінде есептелінбейді)</w:t>
            </w:r>
          </w:p>
        </w:tc>
      </w:tr>
      <w:tr w:rsidR="00772472">
        <w:trPr>
          <w:trHeight w:val="339"/>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2"/>
              <w:spacing w:after="0" w:line="100" w:lineRule="atLeast"/>
              <w:jc w:val="center"/>
            </w:pPr>
            <w:r>
              <w:rPr>
                <w:sz w:val="24"/>
                <w:szCs w:val="24"/>
                <w:lang w:val="kk-KZ"/>
              </w:rPr>
              <w:lastRenderedPageBreak/>
              <w:t>P</w:t>
            </w:r>
          </w:p>
          <w:p w:rsidR="00772472" w:rsidRDefault="009356FE">
            <w:pPr>
              <w:pStyle w:val="2"/>
              <w:spacing w:after="0" w:line="100" w:lineRule="atLeast"/>
              <w:jc w:val="center"/>
            </w:pPr>
            <w:r>
              <w:rPr>
                <w:sz w:val="24"/>
                <w:szCs w:val="24"/>
                <w:lang w:val="kk-KZ"/>
              </w:rPr>
              <w:t xml:space="preserve"> (Pass)</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b/>
                <w:sz w:val="24"/>
                <w:szCs w:val="24"/>
                <w:lang w:val="kk-KZ"/>
              </w:rPr>
              <w:t>-</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b/>
                <w:sz w:val="24"/>
                <w:szCs w:val="24"/>
                <w:lang w:val="kk-KZ"/>
              </w:rPr>
              <w:t>-</w:t>
            </w:r>
          </w:p>
          <w:p w:rsidR="00772472" w:rsidRDefault="00772472">
            <w:pPr>
              <w:pStyle w:val="2"/>
              <w:spacing w:after="0" w:line="100" w:lineRule="atLeast"/>
              <w:jc w:val="center"/>
            </w:pP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lang w:val="kk-KZ"/>
              </w:rPr>
              <w:t>«Есептелінді»</w:t>
            </w:r>
          </w:p>
          <w:p w:rsidR="00772472" w:rsidRDefault="009356FE">
            <w:pPr>
              <w:pStyle w:val="2"/>
              <w:spacing w:after="0" w:line="100" w:lineRule="atLeast"/>
              <w:jc w:val="center"/>
            </w:pPr>
            <w:r>
              <w:rPr>
                <w:i/>
                <w:sz w:val="24"/>
                <w:szCs w:val="24"/>
                <w:lang w:val="kk-KZ"/>
              </w:rPr>
              <w:t xml:space="preserve">(GPA  есептеу кезінде </w:t>
            </w:r>
            <w:r>
              <w:rPr>
                <w:i/>
                <w:sz w:val="24"/>
                <w:szCs w:val="24"/>
                <w:lang w:val="kk-KZ"/>
              </w:rPr>
              <w:t>есептелінбейді)</w:t>
            </w:r>
          </w:p>
        </w:tc>
      </w:tr>
      <w:tr w:rsidR="00772472">
        <w:trPr>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2"/>
              <w:spacing w:after="0" w:line="100" w:lineRule="atLeast"/>
              <w:jc w:val="center"/>
            </w:pPr>
            <w:r>
              <w:rPr>
                <w:sz w:val="24"/>
                <w:szCs w:val="24"/>
                <w:lang w:val="kk-KZ"/>
              </w:rPr>
              <w:t>NP</w:t>
            </w:r>
          </w:p>
          <w:p w:rsidR="00772472" w:rsidRDefault="009356FE">
            <w:pPr>
              <w:pStyle w:val="2"/>
              <w:spacing w:after="0" w:line="100" w:lineRule="atLeast"/>
              <w:jc w:val="center"/>
            </w:pPr>
            <w:r>
              <w:rPr>
                <w:sz w:val="24"/>
                <w:szCs w:val="24"/>
                <w:lang w:val="kk-KZ"/>
              </w:rPr>
              <w:t>(No Рass)</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b/>
                <w:sz w:val="24"/>
                <w:szCs w:val="24"/>
                <w:lang w:val="kk-KZ"/>
              </w:rPr>
              <w:t>-</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b/>
                <w:sz w:val="24"/>
                <w:szCs w:val="24"/>
                <w:lang w:val="kk-KZ"/>
              </w:rPr>
              <w:t>-</w:t>
            </w:r>
          </w:p>
          <w:p w:rsidR="00772472" w:rsidRDefault="00772472">
            <w:pPr>
              <w:pStyle w:val="2"/>
              <w:spacing w:after="0" w:line="100" w:lineRule="atLeast"/>
              <w:jc w:val="center"/>
            </w:pP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lang w:val="kk-KZ"/>
              </w:rPr>
              <w:t>« Есептелінбейді»</w:t>
            </w:r>
          </w:p>
          <w:p w:rsidR="00772472" w:rsidRDefault="009356FE">
            <w:pPr>
              <w:pStyle w:val="2"/>
              <w:spacing w:after="0" w:line="100" w:lineRule="atLeast"/>
              <w:jc w:val="center"/>
            </w:pPr>
            <w:r>
              <w:rPr>
                <w:i/>
                <w:sz w:val="24"/>
                <w:szCs w:val="24"/>
                <w:lang w:val="kk-KZ"/>
              </w:rPr>
              <w:t>(GPA  есептеу кезінде есептелінбейді)</w:t>
            </w:r>
          </w:p>
        </w:tc>
      </w:tr>
      <w:tr w:rsidR="00772472">
        <w:trPr>
          <w:trHeight w:val="339"/>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2"/>
              <w:spacing w:after="0" w:line="100" w:lineRule="atLeast"/>
              <w:jc w:val="center"/>
            </w:pPr>
            <w:r>
              <w:rPr>
                <w:sz w:val="24"/>
                <w:szCs w:val="24"/>
                <w:lang w:val="kk-KZ"/>
              </w:rPr>
              <w:t>W</w:t>
            </w:r>
          </w:p>
          <w:p w:rsidR="00772472" w:rsidRDefault="009356FE">
            <w:pPr>
              <w:pStyle w:val="2"/>
              <w:spacing w:after="0" w:line="100" w:lineRule="atLeast"/>
              <w:jc w:val="center"/>
            </w:pPr>
            <w:r>
              <w:rPr>
                <w:sz w:val="24"/>
                <w:szCs w:val="24"/>
                <w:lang w:val="kk-KZ"/>
              </w:rPr>
              <w:t>(Withdrawal)</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w:t>
            </w: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lang w:val="kk-KZ"/>
              </w:rPr>
              <w:t>«Пәннен бас тарту»</w:t>
            </w:r>
          </w:p>
          <w:p w:rsidR="00772472" w:rsidRDefault="009356FE">
            <w:pPr>
              <w:pStyle w:val="2"/>
              <w:spacing w:after="0" w:line="100" w:lineRule="atLeast"/>
              <w:jc w:val="center"/>
            </w:pPr>
            <w:r>
              <w:rPr>
                <w:i/>
                <w:sz w:val="24"/>
                <w:szCs w:val="24"/>
                <w:lang w:val="kk-KZ"/>
              </w:rPr>
              <w:t>(GPA  есептеу кезінде есептелінбейді)</w:t>
            </w:r>
          </w:p>
        </w:tc>
      </w:tr>
      <w:tr w:rsidR="00772472">
        <w:trPr>
          <w:trHeight w:val="508"/>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2"/>
              <w:spacing w:after="0" w:line="100" w:lineRule="atLeast"/>
              <w:jc w:val="center"/>
            </w:pPr>
            <w:r>
              <w:rPr>
                <w:spacing w:val="-6"/>
                <w:sz w:val="24"/>
                <w:szCs w:val="24"/>
                <w:lang w:val="kk-KZ"/>
              </w:rPr>
              <w:t>AW</w:t>
            </w:r>
          </w:p>
          <w:p w:rsidR="00772472" w:rsidRDefault="009356FE">
            <w:pPr>
              <w:pStyle w:val="2"/>
              <w:spacing w:after="0" w:line="100" w:lineRule="atLeast"/>
              <w:jc w:val="center"/>
            </w:pPr>
            <w:r>
              <w:rPr>
                <w:spacing w:val="-6"/>
                <w:sz w:val="24"/>
                <w:szCs w:val="24"/>
                <w:lang w:val="kk-KZ"/>
              </w:rPr>
              <w:t>(Academic Withdrawal)</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772472">
            <w:pPr>
              <w:pStyle w:val="2"/>
              <w:spacing w:after="0" w:line="100" w:lineRule="atLeast"/>
              <w:jc w:val="center"/>
            </w:pP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772472">
            <w:pPr>
              <w:pStyle w:val="2"/>
              <w:spacing w:after="0" w:line="100" w:lineRule="atLeast"/>
              <w:jc w:val="center"/>
            </w:pP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lang w:val="kk-KZ"/>
              </w:rPr>
              <w:t>Пәннен академиялық себеп бойынша алып тастау</w:t>
            </w:r>
          </w:p>
          <w:p w:rsidR="00772472" w:rsidRDefault="009356FE">
            <w:pPr>
              <w:pStyle w:val="2"/>
              <w:spacing w:after="0" w:line="100" w:lineRule="atLeast"/>
              <w:jc w:val="center"/>
            </w:pPr>
            <w:r>
              <w:rPr>
                <w:i/>
                <w:sz w:val="24"/>
                <w:szCs w:val="24"/>
                <w:lang w:val="kk-KZ"/>
              </w:rPr>
              <w:t xml:space="preserve">(GPA  есептеу </w:t>
            </w:r>
            <w:r>
              <w:rPr>
                <w:i/>
                <w:sz w:val="24"/>
                <w:szCs w:val="24"/>
                <w:lang w:val="kk-KZ"/>
              </w:rPr>
              <w:t>кезінде есептелінбейді)</w:t>
            </w:r>
          </w:p>
        </w:tc>
      </w:tr>
      <w:tr w:rsidR="00772472">
        <w:trPr>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2"/>
              <w:spacing w:after="0" w:line="100" w:lineRule="atLeast"/>
              <w:jc w:val="center"/>
            </w:pPr>
            <w:r>
              <w:rPr>
                <w:sz w:val="24"/>
                <w:szCs w:val="24"/>
                <w:lang w:val="kk-KZ"/>
              </w:rPr>
              <w:t>AU</w:t>
            </w:r>
          </w:p>
          <w:p w:rsidR="00772472" w:rsidRDefault="009356FE">
            <w:pPr>
              <w:pStyle w:val="2"/>
              <w:spacing w:after="0" w:line="100" w:lineRule="atLeast"/>
              <w:jc w:val="center"/>
            </w:pPr>
            <w:r>
              <w:rPr>
                <w:sz w:val="24"/>
                <w:szCs w:val="24"/>
                <w:lang w:val="kk-KZ"/>
              </w:rPr>
              <w:t>(Audit)</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w:t>
            </w: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w:t>
            </w: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a"/>
              <w:jc w:val="center"/>
            </w:pPr>
            <w:r>
              <w:rPr>
                <w:lang w:val="kk-KZ"/>
              </w:rPr>
              <w:t>« Пән тыңдалды»</w:t>
            </w:r>
          </w:p>
          <w:p w:rsidR="00772472" w:rsidRDefault="009356FE">
            <w:pPr>
              <w:pStyle w:val="2"/>
              <w:spacing w:after="0" w:line="100" w:lineRule="atLeast"/>
              <w:jc w:val="center"/>
            </w:pPr>
            <w:r>
              <w:rPr>
                <w:i/>
                <w:sz w:val="24"/>
                <w:szCs w:val="24"/>
                <w:lang w:val="kk-KZ"/>
              </w:rPr>
              <w:t>(GPA  есептеу кезінде есептелінбейді)</w:t>
            </w:r>
          </w:p>
        </w:tc>
      </w:tr>
      <w:tr w:rsidR="00772472">
        <w:trPr>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2"/>
              <w:spacing w:after="0" w:line="100" w:lineRule="atLeast"/>
              <w:jc w:val="center"/>
            </w:pPr>
            <w:r>
              <w:rPr>
                <w:sz w:val="24"/>
                <w:szCs w:val="24"/>
                <w:lang w:val="kk-KZ"/>
              </w:rPr>
              <w:t>Атт-ған</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772472">
            <w:pPr>
              <w:pStyle w:val="2"/>
              <w:spacing w:after="0" w:line="100" w:lineRule="atLeast"/>
              <w:jc w:val="center"/>
            </w:pP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30-60</w:t>
            </w:r>
          </w:p>
          <w:p w:rsidR="00772472" w:rsidRDefault="009356FE">
            <w:pPr>
              <w:pStyle w:val="2"/>
              <w:spacing w:after="0" w:line="100" w:lineRule="atLeast"/>
              <w:jc w:val="center"/>
            </w:pPr>
            <w:r>
              <w:rPr>
                <w:sz w:val="24"/>
                <w:szCs w:val="24"/>
                <w:lang w:val="kk-KZ"/>
              </w:rPr>
              <w:t>50-100</w:t>
            </w: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Аттестатталған</w:t>
            </w:r>
          </w:p>
          <w:p w:rsidR="00772472" w:rsidRDefault="00772472">
            <w:pPr>
              <w:pStyle w:val="2"/>
              <w:spacing w:after="0" w:line="100" w:lineRule="atLeast"/>
            </w:pPr>
          </w:p>
        </w:tc>
      </w:tr>
      <w:tr w:rsidR="00772472">
        <w:trPr>
          <w:trHeight w:val="350"/>
        </w:trPr>
        <w:tc>
          <w:tcPr>
            <w:tcW w:w="1953" w:type="dxa"/>
            <w:tcBorders>
              <w:top w:val="single" w:sz="8" w:space="0" w:color="000001"/>
              <w:left w:val="single" w:sz="8" w:space="0" w:color="000001"/>
              <w:bottom w:val="single" w:sz="8" w:space="0" w:color="000001"/>
            </w:tcBorders>
            <w:shd w:val="clear" w:color="auto" w:fill="FFFFFF"/>
            <w:tcMar>
              <w:left w:w="88" w:type="dxa"/>
            </w:tcMar>
          </w:tcPr>
          <w:p w:rsidR="00772472" w:rsidRDefault="009356FE">
            <w:pPr>
              <w:pStyle w:val="2"/>
              <w:spacing w:after="0" w:line="100" w:lineRule="atLeast"/>
              <w:jc w:val="center"/>
            </w:pPr>
            <w:r>
              <w:rPr>
                <w:sz w:val="24"/>
                <w:szCs w:val="24"/>
                <w:lang w:val="kk-KZ"/>
              </w:rPr>
              <w:t>Атт-маған</w:t>
            </w:r>
          </w:p>
        </w:tc>
        <w:tc>
          <w:tcPr>
            <w:tcW w:w="1846"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772472">
            <w:pPr>
              <w:pStyle w:val="2"/>
              <w:spacing w:after="0" w:line="100" w:lineRule="atLeast"/>
              <w:jc w:val="center"/>
            </w:pPr>
          </w:p>
        </w:tc>
        <w:tc>
          <w:tcPr>
            <w:tcW w:w="1611" w:type="dxa"/>
            <w:tcBorders>
              <w:top w:val="single" w:sz="8" w:space="0" w:color="000001"/>
              <w:left w:val="single" w:sz="8" w:space="0" w:color="000001"/>
              <w:bottom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0-29</w:t>
            </w:r>
          </w:p>
          <w:p w:rsidR="00772472" w:rsidRDefault="009356FE">
            <w:pPr>
              <w:pStyle w:val="2"/>
              <w:spacing w:after="0" w:line="100" w:lineRule="atLeast"/>
              <w:jc w:val="center"/>
            </w:pPr>
            <w:r>
              <w:rPr>
                <w:sz w:val="24"/>
                <w:szCs w:val="24"/>
                <w:lang w:val="kk-KZ"/>
              </w:rPr>
              <w:t>0-49</w:t>
            </w:r>
          </w:p>
        </w:tc>
        <w:tc>
          <w:tcPr>
            <w:tcW w:w="3970" w:type="dxa"/>
            <w:tcBorders>
              <w:top w:val="single" w:sz="8" w:space="0" w:color="000001"/>
              <w:left w:val="single" w:sz="8" w:space="0" w:color="000001"/>
              <w:bottom w:val="single" w:sz="8" w:space="0" w:color="000001"/>
              <w:right w:val="single" w:sz="8"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Аттестатталмаған</w:t>
            </w:r>
          </w:p>
          <w:p w:rsidR="00772472" w:rsidRDefault="00772472">
            <w:pPr>
              <w:pStyle w:val="2"/>
              <w:spacing w:after="0" w:line="100" w:lineRule="atLeast"/>
              <w:jc w:val="center"/>
            </w:pPr>
          </w:p>
        </w:tc>
      </w:tr>
      <w:tr w:rsidR="00772472">
        <w:trPr>
          <w:trHeight w:val="350"/>
        </w:trPr>
        <w:tc>
          <w:tcPr>
            <w:tcW w:w="1953" w:type="dxa"/>
            <w:tcBorders>
              <w:top w:val="single" w:sz="8" w:space="0" w:color="000001"/>
              <w:left w:val="single" w:sz="8" w:space="0" w:color="000001"/>
              <w:bottom w:val="single" w:sz="4" w:space="0" w:color="000001"/>
            </w:tcBorders>
            <w:shd w:val="clear" w:color="auto" w:fill="FFFFFF"/>
            <w:tcMar>
              <w:left w:w="88" w:type="dxa"/>
            </w:tcMar>
          </w:tcPr>
          <w:p w:rsidR="00772472" w:rsidRDefault="009356FE">
            <w:pPr>
              <w:pStyle w:val="2"/>
              <w:spacing w:after="0" w:line="100" w:lineRule="atLeast"/>
              <w:jc w:val="center"/>
            </w:pPr>
            <w:r>
              <w:rPr>
                <w:sz w:val="24"/>
                <w:szCs w:val="24"/>
                <w:lang w:val="kk-KZ"/>
              </w:rPr>
              <w:t>R (Retake)</w:t>
            </w:r>
          </w:p>
        </w:tc>
        <w:tc>
          <w:tcPr>
            <w:tcW w:w="1846" w:type="dxa"/>
            <w:tcBorders>
              <w:top w:val="single" w:sz="8" w:space="0" w:color="000001"/>
              <w:left w:val="single" w:sz="8" w:space="0" w:color="000001"/>
              <w:bottom w:val="single" w:sz="4"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w:t>
            </w:r>
          </w:p>
        </w:tc>
        <w:tc>
          <w:tcPr>
            <w:tcW w:w="1611" w:type="dxa"/>
            <w:tcBorders>
              <w:top w:val="single" w:sz="8" w:space="0" w:color="000001"/>
              <w:left w:val="single" w:sz="8" w:space="0" w:color="000001"/>
              <w:bottom w:val="single" w:sz="4" w:space="0" w:color="000001"/>
            </w:tcBorders>
            <w:shd w:val="clear" w:color="auto" w:fill="FFFFFF"/>
            <w:tcMar>
              <w:left w:w="88" w:type="dxa"/>
              <w:right w:w="0" w:type="dxa"/>
            </w:tcMar>
          </w:tcPr>
          <w:p w:rsidR="00772472" w:rsidRDefault="009356FE">
            <w:pPr>
              <w:pStyle w:val="2"/>
              <w:spacing w:after="0" w:line="100" w:lineRule="atLeast"/>
              <w:jc w:val="center"/>
            </w:pPr>
            <w:r>
              <w:rPr>
                <w:sz w:val="24"/>
                <w:szCs w:val="24"/>
                <w:lang w:val="kk-KZ"/>
              </w:rPr>
              <w:t>-</w:t>
            </w:r>
          </w:p>
        </w:tc>
        <w:tc>
          <w:tcPr>
            <w:tcW w:w="3970" w:type="dxa"/>
            <w:tcBorders>
              <w:top w:val="single" w:sz="8" w:space="0" w:color="000001"/>
              <w:left w:val="single" w:sz="8" w:space="0" w:color="000001"/>
              <w:bottom w:val="single" w:sz="4" w:space="0" w:color="000001"/>
              <w:right w:val="single" w:sz="8" w:space="0" w:color="000001"/>
            </w:tcBorders>
            <w:shd w:val="clear" w:color="auto" w:fill="FFFFFF"/>
            <w:tcMar>
              <w:left w:w="88" w:type="dxa"/>
              <w:right w:w="0" w:type="dxa"/>
            </w:tcMar>
          </w:tcPr>
          <w:p w:rsidR="00772472" w:rsidRDefault="009356FE">
            <w:pPr>
              <w:pStyle w:val="a7"/>
              <w:jc w:val="center"/>
            </w:pPr>
            <w:r>
              <w:rPr>
                <w:sz w:val="24"/>
                <w:lang w:val="kk-KZ"/>
              </w:rPr>
              <w:t>Пәнді қайта оқу</w:t>
            </w:r>
          </w:p>
        </w:tc>
      </w:tr>
    </w:tbl>
    <w:p w:rsidR="00772472" w:rsidRDefault="00772472">
      <w:pPr>
        <w:pStyle w:val="a"/>
      </w:pPr>
    </w:p>
    <w:p w:rsidR="00772472" w:rsidRDefault="00772472">
      <w:pPr>
        <w:pStyle w:val="a"/>
      </w:pPr>
    </w:p>
    <w:p w:rsidR="00772472" w:rsidRDefault="00772472">
      <w:pPr>
        <w:pStyle w:val="a"/>
      </w:pPr>
    </w:p>
    <w:p w:rsidR="00772472" w:rsidRDefault="009356FE">
      <w:pPr>
        <w:pStyle w:val="a"/>
      </w:pPr>
      <w:r>
        <w:rPr>
          <w:rStyle w:val="a0"/>
          <w:lang w:val="kk-KZ" w:eastAsia="ko-KR"/>
        </w:rPr>
        <w:t>Кафедра мәжілісінде қарастырылды</w:t>
      </w:r>
    </w:p>
    <w:p w:rsidR="00772472" w:rsidRDefault="009356FE">
      <w:pPr>
        <w:pStyle w:val="a"/>
      </w:pPr>
      <w:r>
        <w:rPr>
          <w:i/>
          <w:lang w:val="kk-KZ" w:eastAsia="ko-KR"/>
        </w:rPr>
        <w:t xml:space="preserve">№ 36 хаттама </w:t>
      </w:r>
      <w:r>
        <w:rPr>
          <w:i/>
          <w:lang w:val="kk-KZ" w:eastAsia="ko-KR"/>
        </w:rPr>
        <w:t>«14» 05.2013  ж.</w:t>
      </w:r>
    </w:p>
    <w:p w:rsidR="00772472" w:rsidRDefault="00772472">
      <w:pPr>
        <w:pStyle w:val="a"/>
      </w:pPr>
    </w:p>
    <w:p w:rsidR="00772472" w:rsidRDefault="00772472">
      <w:pPr>
        <w:pStyle w:val="a"/>
      </w:pPr>
    </w:p>
    <w:p w:rsidR="00772472" w:rsidRDefault="009356FE">
      <w:pPr>
        <w:pStyle w:val="a"/>
      </w:pPr>
      <w:r>
        <w:rPr>
          <w:rStyle w:val="a0"/>
          <w:b/>
          <w:lang w:val="kk-KZ" w:eastAsia="ko-KR"/>
        </w:rPr>
        <w:t>Кафедра меңгерушісі</w:t>
      </w:r>
      <w:r>
        <w:rPr>
          <w:rStyle w:val="a0"/>
          <w:b/>
          <w:lang w:val="kk-KZ"/>
        </w:rPr>
        <w:t xml:space="preserve"> :                          Қалымбетова Э.К.                </w:t>
      </w:r>
    </w:p>
    <w:p w:rsidR="00772472" w:rsidRDefault="009356FE">
      <w:pPr>
        <w:pStyle w:val="a"/>
      </w:pPr>
      <w:r>
        <w:rPr>
          <w:b/>
          <w:lang w:val="kk-KZ"/>
        </w:rPr>
        <w:t>Дәріс оқушы:                                          Тоқсанбаева Н.Қ.</w:t>
      </w:r>
    </w:p>
    <w:p w:rsidR="00772472" w:rsidRDefault="00772472">
      <w:pPr>
        <w:pStyle w:val="a"/>
      </w:pPr>
    </w:p>
    <w:p w:rsidR="00772472" w:rsidRDefault="009356FE">
      <w:pPr>
        <w:pStyle w:val="a"/>
      </w:pPr>
      <w:r>
        <w:rPr>
          <w:b/>
          <w:lang w:val="kk-KZ"/>
        </w:rPr>
        <w:t xml:space="preserve"> </w:t>
      </w:r>
    </w:p>
    <w:p w:rsidR="00772472" w:rsidRDefault="009356FE">
      <w:pPr>
        <w:pStyle w:val="a"/>
        <w:jc w:val="both"/>
      </w:pPr>
      <w:r>
        <w:rPr>
          <w:rStyle w:val="a0"/>
          <w:i/>
          <w:lang w:val="kk-KZ"/>
        </w:rPr>
        <w:t xml:space="preserve"> </w:t>
      </w:r>
    </w:p>
    <w:p w:rsidR="00772472" w:rsidRDefault="009356FE">
      <w:pPr>
        <w:pStyle w:val="a"/>
        <w:shd w:val="clear" w:color="auto" w:fill="FFFFFF"/>
        <w:jc w:val="center"/>
      </w:pPr>
      <w:r>
        <w:rPr>
          <w:rStyle w:val="a0"/>
          <w:b/>
          <w:i/>
          <w:lang w:val="ru-RU"/>
        </w:rPr>
        <w:t xml:space="preserve"> </w:t>
      </w:r>
    </w:p>
    <w:sectPr w:rsidR="00772472">
      <w:pgSz w:w="11906" w:h="16838"/>
      <w:pgMar w:top="1134" w:right="1134" w:bottom="1134" w:left="1134" w:header="0" w:footer="0" w:gutter="0"/>
      <w:cols w:space="720"/>
      <w:formProt w:val="0"/>
      <w:docGrid w:linePitch="30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Kaz">
    <w:panose1 w:val="020B7200000000000000"/>
    <w:charset w:val="00"/>
    <w:family w:val="swiss"/>
    <w:pitch w:val="variable"/>
    <w:sig w:usb0="00000003" w:usb1="00000000" w:usb2="00000000" w:usb3="00000000" w:csb0="00000001" w:csb1="00000000"/>
  </w:font>
  <w:font w:name="???;Arial Unicode MS">
    <w:panose1 w:val="00000000000000000000"/>
    <w:charset w:val="00"/>
    <w:family w:val="roman"/>
    <w:notTrueType/>
    <w:pitch w:val="default"/>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E34DC"/>
    <w:multiLevelType w:val="multilevel"/>
    <w:tmpl w:val="416658D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
    <w:nsid w:val="25F44642"/>
    <w:multiLevelType w:val="multilevel"/>
    <w:tmpl w:val="051C5C08"/>
    <w:lvl w:ilvl="0">
      <w:start w:val="1"/>
      <w:numFmt w:val="bullet"/>
      <w:suff w:val="nothing"/>
      <w:lvlText w:val=""/>
      <w:lvlJc w:val="left"/>
      <w:pPr>
        <w:ind w:left="0" w:firstLine="0"/>
      </w:pPr>
      <w:rPr>
        <w:rFonts w:ascii="Symbol" w:hAnsi="Symbol" w:cs="Symbol" w:hint="default"/>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2">
    <w:nsid w:val="6E3366E1"/>
    <w:multiLevelType w:val="multilevel"/>
    <w:tmpl w:val="4BA2E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72"/>
    <w:rsid w:val="00772472"/>
    <w:rsid w:val="00935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pPr>
      <w:widowControl w:val="0"/>
      <w:suppressAutoHyphens/>
      <w:textAlignment w:val="baseline"/>
    </w:pPr>
    <w:rPr>
      <w:rFonts w:ascii="Times New Roman" w:eastAsia="Andale Sans UI" w:hAnsi="Times New Roman" w:cs="Tahoma"/>
      <w:color w:val="00000A"/>
      <w:sz w:val="24"/>
      <w:szCs w:val="24"/>
      <w:lang w:val="en-US" w:eastAsia="zh-CN" w:bidi="en-US"/>
    </w:rPr>
  </w:style>
  <w:style w:type="paragraph" w:customStyle="1" w:styleId="1">
    <w:name w:val="Заголовок 1"/>
    <w:basedOn w:val="a"/>
    <w:pPr>
      <w:keepNext/>
      <w:jc w:val="center"/>
    </w:pPr>
    <w:rPr>
      <w:b/>
      <w:bCs/>
      <w:sz w:val="28"/>
    </w:rPr>
  </w:style>
  <w:style w:type="paragraph" w:customStyle="1" w:styleId="3">
    <w:name w:val="Заголовок 3"/>
    <w:basedOn w:val="a"/>
    <w:pPr>
      <w:keepNext/>
      <w:spacing w:before="240" w:after="60"/>
    </w:pPr>
    <w:rPr>
      <w:rFonts w:ascii="Arial" w:hAnsi="Arial" w:cs="Arial"/>
      <w:b/>
      <w:bCs/>
      <w:sz w:val="26"/>
      <w:szCs w:val="26"/>
    </w:rPr>
  </w:style>
  <w:style w:type="paragraph" w:customStyle="1" w:styleId="7">
    <w:name w:val="Заголовок 7"/>
    <w:basedOn w:val="a"/>
    <w:pPr>
      <w:keepNext/>
      <w:ind w:firstLine="720"/>
      <w:jc w:val="center"/>
    </w:pPr>
    <w:rPr>
      <w:b/>
      <w:bCs/>
      <w:sz w:val="28"/>
    </w:rPr>
  </w:style>
  <w:style w:type="character" w:customStyle="1" w:styleId="s00">
    <w:name w:val="s00"/>
    <w:rPr>
      <w:rFonts w:ascii="Times New Roman" w:hAnsi="Times New Roman" w:cs="Times New Roman"/>
      <w:b w:val="0"/>
      <w:bCs w:val="0"/>
      <w:i w:val="0"/>
      <w:iCs w:val="0"/>
      <w:color w:val="000000"/>
    </w:rPr>
  </w:style>
  <w:style w:type="character" w:customStyle="1" w:styleId="-">
    <w:name w:val="Интернет-ссылка"/>
    <w:rPr>
      <w:color w:val="000080"/>
      <w:u w:val="singl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18z0">
    <w:name w:val="WW8Num18z0"/>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Times New Roman" w:eastAsia="Times New Roman" w:hAnsi="Times New Roman" w:cs="Times New Roman"/>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a0">
    <w:name w:val="Основной шрифт абзаца"/>
  </w:style>
  <w:style w:type="character" w:customStyle="1" w:styleId="WWCharLFO1LVL1">
    <w:name w:val="WW_CharLFO1LVL1"/>
    <w:rPr>
      <w:rFonts w:ascii="Symbol" w:eastAsia="Times New Roman" w:hAnsi="Symbol" w:cs="Times New Roman"/>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cs="Wingdings"/>
    </w:rPr>
  </w:style>
  <w:style w:type="character" w:customStyle="1" w:styleId="WWCharLFO1LVL4">
    <w:name w:val="WW_CharLFO1LVL4"/>
    <w:rPr>
      <w:rFonts w:ascii="Symbol" w:eastAsia="Times New Roman" w:hAnsi="Symbol" w:cs="Times New Roman"/>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cs="Wingdings"/>
    </w:rPr>
  </w:style>
  <w:style w:type="character" w:customStyle="1" w:styleId="WWCharLFO1LVL7">
    <w:name w:val="WW_CharLFO1LVL7"/>
    <w:rPr>
      <w:rFonts w:ascii="Symbol" w:eastAsia="Times New Roman" w:hAnsi="Symbol" w:cs="Times New Roman"/>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cs="Wingdings"/>
    </w:rPr>
  </w:style>
  <w:style w:type="character" w:customStyle="1" w:styleId="WWCharLFO5LVL1">
    <w:name w:val="WW_CharLFO5LVL1"/>
    <w:rPr>
      <w:rFonts w:ascii="Symbol" w:hAnsi="Symbol" w:cs="Symbol"/>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paragraph" w:customStyle="1" w:styleId="a1">
    <w:name w:val="Заголовок"/>
    <w:basedOn w:val="a"/>
    <w:next w:val="a2"/>
    <w:pPr>
      <w:keepNext/>
      <w:spacing w:before="240" w:after="120"/>
    </w:pPr>
    <w:rPr>
      <w:rFonts w:ascii="Arial" w:hAnsi="Arial" w:cs="Arial"/>
      <w:sz w:val="28"/>
      <w:szCs w:val="28"/>
    </w:rPr>
  </w:style>
  <w:style w:type="paragraph" w:customStyle="1" w:styleId="a2">
    <w:name w:val="Основной текст"/>
    <w:basedOn w:val="a"/>
    <w:pPr>
      <w:spacing w:after="120"/>
    </w:pPr>
  </w:style>
  <w:style w:type="paragraph" w:customStyle="1" w:styleId="a3">
    <w:name w:val="Список"/>
    <w:basedOn w:val="a2"/>
  </w:style>
  <w:style w:type="paragraph" w:customStyle="1" w:styleId="a4">
    <w:name w:val="Название"/>
    <w:basedOn w:val="a"/>
    <w:pPr>
      <w:suppressLineNumbers/>
      <w:spacing w:before="120" w:after="120"/>
    </w:pPr>
    <w:rPr>
      <w:i/>
      <w:iCs/>
    </w:rPr>
  </w:style>
  <w:style w:type="paragraph" w:customStyle="1" w:styleId="a5">
    <w:name w:val="Указатель"/>
    <w:basedOn w:val="a"/>
    <w:pPr>
      <w:suppressLineNumbers/>
    </w:pPr>
  </w:style>
  <w:style w:type="paragraph" w:customStyle="1" w:styleId="a6">
    <w:name w:val="Основной текст с отступом"/>
    <w:basedOn w:val="a"/>
    <w:pPr>
      <w:spacing w:after="120"/>
      <w:ind w:left="283"/>
    </w:pPr>
  </w:style>
  <w:style w:type="paragraph" w:customStyle="1" w:styleId="2">
    <w:name w:val="Основной текст 2"/>
    <w:basedOn w:val="a"/>
    <w:pPr>
      <w:spacing w:after="120" w:line="480" w:lineRule="auto"/>
    </w:pPr>
    <w:rPr>
      <w:sz w:val="20"/>
      <w:szCs w:val="20"/>
    </w:rPr>
  </w:style>
  <w:style w:type="paragraph" w:customStyle="1" w:styleId="a7">
    <w:name w:val="Без отступа"/>
    <w:basedOn w:val="a"/>
    <w:rPr>
      <w:rFonts w:eastAsia="Calibri"/>
      <w:sz w:val="20"/>
    </w:rPr>
  </w:style>
  <w:style w:type="paragraph" w:customStyle="1" w:styleId="a8">
    <w:name w:val="Содержимое таблицы"/>
    <w:basedOn w:val="a"/>
    <w:pPr>
      <w:suppressLineNumbers/>
    </w:pPr>
  </w:style>
  <w:style w:type="paragraph" w:customStyle="1" w:styleId="30">
    <w:name w:val="Основной текст 3"/>
    <w:basedOn w:val="a"/>
    <w:pPr>
      <w:spacing w:after="120"/>
    </w:pPr>
    <w:rPr>
      <w:sz w:val="16"/>
      <w:szCs w:val="16"/>
    </w:rPr>
  </w:style>
  <w:style w:type="paragraph" w:customStyle="1" w:styleId="a9">
    <w:name w:val="Заголовок таблицы"/>
    <w:basedOn w:val="a8"/>
    <w:pPr>
      <w:jc w:val="center"/>
    </w:pPr>
    <w:rPr>
      <w:b/>
      <w:bCs/>
    </w:rPr>
  </w:style>
  <w:style w:type="paragraph" w:customStyle="1" w:styleId="10">
    <w:name w:val="заголовок 1"/>
    <w:basedOn w:val="a"/>
    <w:pPr>
      <w:keepNext/>
      <w:ind w:right="-766"/>
      <w:jc w:val="center"/>
    </w:pPr>
    <w:rPr>
      <w:sz w:val="28"/>
      <w:szCs w:val="28"/>
    </w:rPr>
  </w:style>
  <w:style w:type="paragraph" w:customStyle="1" w:styleId="BodyText21">
    <w:name w:val="Body Text 21"/>
    <w:basedOn w:val="a"/>
    <w:rPr>
      <w:rFonts w:ascii="Times Kaz" w:hAnsi="Times Kaz" w:cs="Times Kaz"/>
      <w:sz w:val="28"/>
      <w:szCs w:val="28"/>
    </w:rPr>
  </w:style>
  <w:style w:type="paragraph" w:customStyle="1" w:styleId="aa">
    <w:name w:val="Нижний колонтитул"/>
    <w:basedOn w:val="a"/>
    <w:pPr>
      <w:tabs>
        <w:tab w:val="center" w:pos="4677"/>
        <w:tab w:val="right" w:pos="9355"/>
      </w:tabs>
    </w:pPr>
  </w:style>
  <w:style w:type="paragraph" w:styleId="ListParagraph">
    <w:name w:val="List Paragraph"/>
    <w:basedOn w:val="a"/>
    <w:pPr>
      <w:ind w:left="720"/>
    </w:pPr>
  </w:style>
  <w:style w:type="paragraph" w:customStyle="1" w:styleId="ab">
    <w:name w:val="Обычный"/>
    <w:pPr>
      <w:widowControl w:val="0"/>
      <w:suppressAutoHyphens/>
    </w:pPr>
    <w:rPr>
      <w:rFonts w:ascii="Times New Roman" w:eastAsia="Times New Roman" w:hAnsi="Times New Roman" w:cs="Times New Roman"/>
      <w:color w:val="00000A"/>
      <w:sz w:val="1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pPr>
      <w:widowControl w:val="0"/>
      <w:suppressAutoHyphens/>
      <w:textAlignment w:val="baseline"/>
    </w:pPr>
    <w:rPr>
      <w:rFonts w:ascii="Times New Roman" w:eastAsia="Andale Sans UI" w:hAnsi="Times New Roman" w:cs="Tahoma"/>
      <w:color w:val="00000A"/>
      <w:sz w:val="24"/>
      <w:szCs w:val="24"/>
      <w:lang w:val="en-US" w:eastAsia="zh-CN" w:bidi="en-US"/>
    </w:rPr>
  </w:style>
  <w:style w:type="paragraph" w:customStyle="1" w:styleId="1">
    <w:name w:val="Заголовок 1"/>
    <w:basedOn w:val="a"/>
    <w:pPr>
      <w:keepNext/>
      <w:jc w:val="center"/>
    </w:pPr>
    <w:rPr>
      <w:b/>
      <w:bCs/>
      <w:sz w:val="28"/>
    </w:rPr>
  </w:style>
  <w:style w:type="paragraph" w:customStyle="1" w:styleId="3">
    <w:name w:val="Заголовок 3"/>
    <w:basedOn w:val="a"/>
    <w:pPr>
      <w:keepNext/>
      <w:spacing w:before="240" w:after="60"/>
    </w:pPr>
    <w:rPr>
      <w:rFonts w:ascii="Arial" w:hAnsi="Arial" w:cs="Arial"/>
      <w:b/>
      <w:bCs/>
      <w:sz w:val="26"/>
      <w:szCs w:val="26"/>
    </w:rPr>
  </w:style>
  <w:style w:type="paragraph" w:customStyle="1" w:styleId="7">
    <w:name w:val="Заголовок 7"/>
    <w:basedOn w:val="a"/>
    <w:pPr>
      <w:keepNext/>
      <w:ind w:firstLine="720"/>
      <w:jc w:val="center"/>
    </w:pPr>
    <w:rPr>
      <w:b/>
      <w:bCs/>
      <w:sz w:val="28"/>
    </w:rPr>
  </w:style>
  <w:style w:type="character" w:customStyle="1" w:styleId="s00">
    <w:name w:val="s00"/>
    <w:rPr>
      <w:rFonts w:ascii="Times New Roman" w:hAnsi="Times New Roman" w:cs="Times New Roman"/>
      <w:b w:val="0"/>
      <w:bCs w:val="0"/>
      <w:i w:val="0"/>
      <w:iCs w:val="0"/>
      <w:color w:val="000000"/>
    </w:rPr>
  </w:style>
  <w:style w:type="character" w:customStyle="1" w:styleId="-">
    <w:name w:val="Интернет-ссылка"/>
    <w:rPr>
      <w:color w:val="000080"/>
      <w:u w:val="singl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18z0">
    <w:name w:val="WW8Num18z0"/>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Times New Roman" w:eastAsia="Times New Roman" w:hAnsi="Times New Roman" w:cs="Times New Roman"/>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a0">
    <w:name w:val="Основной шрифт абзаца"/>
  </w:style>
  <w:style w:type="character" w:customStyle="1" w:styleId="WWCharLFO1LVL1">
    <w:name w:val="WW_CharLFO1LVL1"/>
    <w:rPr>
      <w:rFonts w:ascii="Symbol" w:eastAsia="Times New Roman" w:hAnsi="Symbol" w:cs="Times New Roman"/>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cs="Wingdings"/>
    </w:rPr>
  </w:style>
  <w:style w:type="character" w:customStyle="1" w:styleId="WWCharLFO1LVL4">
    <w:name w:val="WW_CharLFO1LVL4"/>
    <w:rPr>
      <w:rFonts w:ascii="Symbol" w:eastAsia="Times New Roman" w:hAnsi="Symbol" w:cs="Times New Roman"/>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cs="Wingdings"/>
    </w:rPr>
  </w:style>
  <w:style w:type="character" w:customStyle="1" w:styleId="WWCharLFO1LVL7">
    <w:name w:val="WW_CharLFO1LVL7"/>
    <w:rPr>
      <w:rFonts w:ascii="Symbol" w:eastAsia="Times New Roman" w:hAnsi="Symbol" w:cs="Times New Roman"/>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cs="Wingdings"/>
    </w:rPr>
  </w:style>
  <w:style w:type="character" w:customStyle="1" w:styleId="WWCharLFO5LVL1">
    <w:name w:val="WW_CharLFO5LVL1"/>
    <w:rPr>
      <w:rFonts w:ascii="Symbol" w:hAnsi="Symbol" w:cs="Symbol"/>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paragraph" w:customStyle="1" w:styleId="a1">
    <w:name w:val="Заголовок"/>
    <w:basedOn w:val="a"/>
    <w:next w:val="a2"/>
    <w:pPr>
      <w:keepNext/>
      <w:spacing w:before="240" w:after="120"/>
    </w:pPr>
    <w:rPr>
      <w:rFonts w:ascii="Arial" w:hAnsi="Arial" w:cs="Arial"/>
      <w:sz w:val="28"/>
      <w:szCs w:val="28"/>
    </w:rPr>
  </w:style>
  <w:style w:type="paragraph" w:customStyle="1" w:styleId="a2">
    <w:name w:val="Основной текст"/>
    <w:basedOn w:val="a"/>
    <w:pPr>
      <w:spacing w:after="120"/>
    </w:pPr>
  </w:style>
  <w:style w:type="paragraph" w:customStyle="1" w:styleId="a3">
    <w:name w:val="Список"/>
    <w:basedOn w:val="a2"/>
  </w:style>
  <w:style w:type="paragraph" w:customStyle="1" w:styleId="a4">
    <w:name w:val="Название"/>
    <w:basedOn w:val="a"/>
    <w:pPr>
      <w:suppressLineNumbers/>
      <w:spacing w:before="120" w:after="120"/>
    </w:pPr>
    <w:rPr>
      <w:i/>
      <w:iCs/>
    </w:rPr>
  </w:style>
  <w:style w:type="paragraph" w:customStyle="1" w:styleId="a5">
    <w:name w:val="Указатель"/>
    <w:basedOn w:val="a"/>
    <w:pPr>
      <w:suppressLineNumbers/>
    </w:pPr>
  </w:style>
  <w:style w:type="paragraph" w:customStyle="1" w:styleId="a6">
    <w:name w:val="Основной текст с отступом"/>
    <w:basedOn w:val="a"/>
    <w:pPr>
      <w:spacing w:after="120"/>
      <w:ind w:left="283"/>
    </w:pPr>
  </w:style>
  <w:style w:type="paragraph" w:customStyle="1" w:styleId="2">
    <w:name w:val="Основной текст 2"/>
    <w:basedOn w:val="a"/>
    <w:pPr>
      <w:spacing w:after="120" w:line="480" w:lineRule="auto"/>
    </w:pPr>
    <w:rPr>
      <w:sz w:val="20"/>
      <w:szCs w:val="20"/>
    </w:rPr>
  </w:style>
  <w:style w:type="paragraph" w:customStyle="1" w:styleId="a7">
    <w:name w:val="Без отступа"/>
    <w:basedOn w:val="a"/>
    <w:rPr>
      <w:rFonts w:eastAsia="Calibri"/>
      <w:sz w:val="20"/>
    </w:rPr>
  </w:style>
  <w:style w:type="paragraph" w:customStyle="1" w:styleId="a8">
    <w:name w:val="Содержимое таблицы"/>
    <w:basedOn w:val="a"/>
    <w:pPr>
      <w:suppressLineNumbers/>
    </w:pPr>
  </w:style>
  <w:style w:type="paragraph" w:customStyle="1" w:styleId="30">
    <w:name w:val="Основной текст 3"/>
    <w:basedOn w:val="a"/>
    <w:pPr>
      <w:spacing w:after="120"/>
    </w:pPr>
    <w:rPr>
      <w:sz w:val="16"/>
      <w:szCs w:val="16"/>
    </w:rPr>
  </w:style>
  <w:style w:type="paragraph" w:customStyle="1" w:styleId="a9">
    <w:name w:val="Заголовок таблицы"/>
    <w:basedOn w:val="a8"/>
    <w:pPr>
      <w:jc w:val="center"/>
    </w:pPr>
    <w:rPr>
      <w:b/>
      <w:bCs/>
    </w:rPr>
  </w:style>
  <w:style w:type="paragraph" w:customStyle="1" w:styleId="10">
    <w:name w:val="заголовок 1"/>
    <w:basedOn w:val="a"/>
    <w:pPr>
      <w:keepNext/>
      <w:ind w:right="-766"/>
      <w:jc w:val="center"/>
    </w:pPr>
    <w:rPr>
      <w:sz w:val="28"/>
      <w:szCs w:val="28"/>
    </w:rPr>
  </w:style>
  <w:style w:type="paragraph" w:customStyle="1" w:styleId="BodyText21">
    <w:name w:val="Body Text 21"/>
    <w:basedOn w:val="a"/>
    <w:rPr>
      <w:rFonts w:ascii="Times Kaz" w:hAnsi="Times Kaz" w:cs="Times Kaz"/>
      <w:sz w:val="28"/>
      <w:szCs w:val="28"/>
    </w:rPr>
  </w:style>
  <w:style w:type="paragraph" w:customStyle="1" w:styleId="aa">
    <w:name w:val="Нижний колонтитул"/>
    <w:basedOn w:val="a"/>
    <w:pPr>
      <w:tabs>
        <w:tab w:val="center" w:pos="4677"/>
        <w:tab w:val="right" w:pos="9355"/>
      </w:tabs>
    </w:pPr>
  </w:style>
  <w:style w:type="paragraph" w:styleId="ListParagraph">
    <w:name w:val="List Paragraph"/>
    <w:basedOn w:val="a"/>
    <w:pPr>
      <w:ind w:left="720"/>
    </w:pPr>
  </w:style>
  <w:style w:type="paragraph" w:customStyle="1" w:styleId="ab">
    <w:name w:val="Обычный"/>
    <w:pPr>
      <w:widowControl w:val="0"/>
      <w:suppressAutoHyphens/>
    </w:pPr>
    <w:rPr>
      <w:rFonts w:ascii="Times New Roman" w:eastAsia="Times New Roman" w:hAnsi="Times New Roman" w:cs="Times New Roman"/>
      <w:color w:val="00000A"/>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toksanbaeva@mail.ru" TargetMode="External"/><Relationship Id="rId13" Type="http://schemas.openxmlformats.org/officeDocument/2006/relationships/hyperlink" Target="mailto:n.toksanbaeva@mail.ru" TargetMode="External"/><Relationship Id="rId3" Type="http://schemas.microsoft.com/office/2007/relationships/stylesWithEffects" Target="stylesWithEffects.xml"/><Relationship Id="rId7" Type="http://schemas.openxmlformats.org/officeDocument/2006/relationships/hyperlink" Target="mailto:n.toksanbaeva@mail.ru" TargetMode="External"/><Relationship Id="rId12" Type="http://schemas.openxmlformats.org/officeDocument/2006/relationships/hyperlink" Target="mailto:n.toksanbaev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oksanbaeva@mail.ru" TargetMode="External"/><Relationship Id="rId11" Type="http://schemas.openxmlformats.org/officeDocument/2006/relationships/hyperlink" Target="mailto:n.toksanbaeva@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toksanbaeva@mail.ru" TargetMode="External"/><Relationship Id="rId4" Type="http://schemas.openxmlformats.org/officeDocument/2006/relationships/settings" Target="settings.xml"/><Relationship Id="rId9" Type="http://schemas.openxmlformats.org/officeDocument/2006/relationships/hyperlink" Target="mailto:n.toksanbaeva@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АЙЖАНА</dc:creator>
  <cp:lastModifiedBy>Aizhan</cp:lastModifiedBy>
  <cp:revision>2</cp:revision>
  <dcterms:created xsi:type="dcterms:W3CDTF">2013-11-23T07:42:00Z</dcterms:created>
  <dcterms:modified xsi:type="dcterms:W3CDTF">2013-11-23T07:42:00Z</dcterms:modified>
</cp:coreProperties>
</file>